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353FEF"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94.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77777777" w:rsidR="000E4881" w:rsidRPr="00AF79B7" w:rsidRDefault="00353FEF"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Pr>
              <w:b/>
              <w:sz w:val="27"/>
              <w:szCs w:val="27"/>
            </w:rPr>
            <w:t xml:space="preserve"> OBJET DE L’APPEL PUBLIC A LA CONCURRENCE</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05C78C35" w:rsidR="000E4881" w:rsidRDefault="00BB30E6" w:rsidP="00A07DEA">
      <w:pPr>
        <w:widowControl w:val="0"/>
        <w:jc w:val="right"/>
        <w:rPr>
          <w:color w:val="00B050"/>
          <w:sz w:val="21"/>
          <w:szCs w:val="21"/>
        </w:rPr>
      </w:pPr>
      <w:r>
        <w:rPr>
          <w:sz w:val="21"/>
          <w:szCs w:val="21"/>
        </w:rPr>
        <w:t xml:space="preserve">Version </w:t>
      </w:r>
      <w:r w:rsidR="00F414E7">
        <w:rPr>
          <w:sz w:val="21"/>
          <w:szCs w:val="21"/>
        </w:rPr>
        <w:t>1</w:t>
      </w:r>
      <w:r w:rsidR="00F464F9">
        <w:rPr>
          <w:sz w:val="21"/>
          <w:szCs w:val="21"/>
        </w:rPr>
        <w:t xml:space="preserve"> </w:t>
      </w: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76"/>
        <w:gridCol w:w="3250"/>
        <w:gridCol w:w="5502"/>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A20FBF">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35BF8A18" w14:textId="34058CEE" w:rsidR="00F520F1" w:rsidRPr="005B0E7C" w:rsidRDefault="00A20FBF"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Travaux </w:t>
            </w:r>
          </w:p>
        </w:tc>
      </w:tr>
      <w:tr w:rsidR="00462F44" w:rsidRPr="005B0E7C" w14:paraId="74614732" w14:textId="77777777" w:rsidTr="0021065F">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9352F4" w14:textId="4916C1EF" w:rsidR="00462F44" w:rsidRPr="0036222B" w:rsidRDefault="00462F44" w:rsidP="00462F44">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9E2397F" w14:textId="091AC02D"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76C4BBB0" w14:textId="1D540816"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462F44" w:rsidRPr="005B0E7C" w14:paraId="388DA368" w14:textId="77777777" w:rsidTr="00A20FBF">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1B201335" w14:textId="5786ACB3" w:rsidR="00462F44" w:rsidRPr="005B0E7C" w:rsidRDefault="00C96DAF"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Aucun</w:t>
            </w:r>
          </w:p>
        </w:tc>
      </w:tr>
      <w:tr w:rsidR="00462F44" w:rsidRPr="005B0E7C" w14:paraId="4A8577F8" w14:textId="77777777" w:rsidTr="00A20FBF">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CC2ADBD" w14:textId="77777777" w:rsidR="00462F44" w:rsidRPr="005B0E7C" w:rsidRDefault="00462F44" w:rsidP="00462F44">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43900726" w14:textId="77777777"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76F0E55" w14:textId="036780D4" w:rsidR="00462F44" w:rsidRPr="005B0E7C" w:rsidRDefault="00A20FBF" w:rsidP="00A20FB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w:t>
            </w:r>
          </w:p>
        </w:tc>
      </w:tr>
      <w:tr w:rsidR="00462F44" w:rsidRPr="005B0E7C" w14:paraId="32C3B532" w14:textId="77777777" w:rsidTr="00A20FBF">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812671A"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50A49AD"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26B96E28" w14:textId="13B6E345" w:rsidR="00462F44" w:rsidRPr="005B0E7C" w:rsidRDefault="00C96DAF"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Autorisée</w:t>
            </w:r>
          </w:p>
        </w:tc>
      </w:tr>
      <w:tr w:rsidR="00462F44" w:rsidRPr="005B0E7C" w14:paraId="0A7D5747" w14:textId="77777777" w:rsidTr="00A20FBF">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90B0FA4"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5863BD33"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055E3754" w14:textId="78213687" w:rsidR="00462F44" w:rsidRPr="005B0E7C" w:rsidRDefault="00A20FBF" w:rsidP="00A20FB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option</w:t>
            </w:r>
          </w:p>
        </w:tc>
      </w:tr>
      <w:tr w:rsidR="00462F44" w:rsidRPr="005B0E7C" w14:paraId="57691A19" w14:textId="77777777" w:rsidTr="00A20FBF">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589F665"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8BE2BA1"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529C7609" w14:textId="0E9F77C3" w:rsidR="00462F44" w:rsidRPr="005B0E7C" w:rsidRDefault="00C96DAF"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 définir par le candidat (délai plafond de 6 mois)</w:t>
            </w:r>
          </w:p>
        </w:tc>
      </w:tr>
      <w:tr w:rsidR="00462F44" w:rsidRPr="005B0E7C" w14:paraId="2FE55EB5" w14:textId="77777777" w:rsidTr="00A20FBF">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61B2152"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9DA4ABE"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vAlign w:val="center"/>
          </w:tcPr>
          <w:p w14:paraId="1672098F" w14:textId="0C4CC59D" w:rsidR="00462F44" w:rsidRPr="005B0E7C" w:rsidRDefault="000C451B" w:rsidP="00A20FBF">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w:t>
            </w:r>
            <w:r w:rsidR="00A20FBF">
              <w:rPr>
                <w:rFonts w:asciiTheme="minorHAnsi" w:hAnsiTheme="minorHAnsi" w:cstheme="minorHAnsi"/>
                <w:szCs w:val="22"/>
              </w:rPr>
              <w:t>bligatoire</w:t>
            </w:r>
          </w:p>
        </w:tc>
      </w:tr>
      <w:tr w:rsidR="00462F44" w:rsidRPr="005B0E7C" w14:paraId="183C21C2" w14:textId="77777777" w:rsidTr="00A20FBF">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D6F2298" w14:textId="77777777" w:rsidR="00462F44" w:rsidRPr="0036222B" w:rsidRDefault="00462F44" w:rsidP="00462F44">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B8ED6B7"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5354B914" w14:textId="77777777" w:rsidR="00462F44" w:rsidRDefault="006510D8"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60% prix</w:t>
            </w:r>
          </w:p>
          <w:p w14:paraId="31D01ED8" w14:textId="37905428" w:rsidR="006510D8" w:rsidRPr="005B0E7C" w:rsidRDefault="006510D8" w:rsidP="00A20FBF">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40% valeur technique</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266281B3" w14:textId="6174787E" w:rsidR="006314CF"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191642933" w:history="1">
        <w:r w:rsidR="006314CF" w:rsidRPr="008369D1">
          <w:rPr>
            <w:rStyle w:val="Lienhypertexte"/>
            <w:noProof/>
          </w:rPr>
          <w:t>ARTICLE 1 – OBJET DE L'APPEL PUBLIC A CONCURRENCE – CONDITIONS DU CONTRAT</w:t>
        </w:r>
        <w:r w:rsidR="006314CF">
          <w:rPr>
            <w:noProof/>
            <w:webHidden/>
          </w:rPr>
          <w:tab/>
        </w:r>
        <w:r w:rsidR="006314CF">
          <w:rPr>
            <w:noProof/>
            <w:webHidden/>
          </w:rPr>
          <w:fldChar w:fldCharType="begin"/>
        </w:r>
        <w:r w:rsidR="006314CF">
          <w:rPr>
            <w:noProof/>
            <w:webHidden/>
          </w:rPr>
          <w:instrText xml:space="preserve"> PAGEREF _Toc191642933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2C166501" w14:textId="6D3EE570" w:rsidR="006314CF" w:rsidRDefault="00353FEF">
      <w:pPr>
        <w:pStyle w:val="TM2"/>
        <w:rPr>
          <w:rFonts w:eastAsiaTheme="minorEastAsia" w:cstheme="minorBidi"/>
          <w:smallCaps w:val="0"/>
          <w:noProof/>
          <w:sz w:val="22"/>
          <w:szCs w:val="22"/>
        </w:rPr>
      </w:pPr>
      <w:hyperlink w:anchor="_Toc191642934" w:history="1">
        <w:r w:rsidR="006314CF" w:rsidRPr="008369D1">
          <w:rPr>
            <w:rStyle w:val="Lienhypertexte"/>
            <w:noProof/>
          </w:rPr>
          <w:t>1.1 – Objet de l’appel public à concurrence</w:t>
        </w:r>
        <w:r w:rsidR="006314CF">
          <w:rPr>
            <w:noProof/>
            <w:webHidden/>
          </w:rPr>
          <w:tab/>
        </w:r>
        <w:r w:rsidR="006314CF">
          <w:rPr>
            <w:noProof/>
            <w:webHidden/>
          </w:rPr>
          <w:fldChar w:fldCharType="begin"/>
        </w:r>
        <w:r w:rsidR="006314CF">
          <w:rPr>
            <w:noProof/>
            <w:webHidden/>
          </w:rPr>
          <w:instrText xml:space="preserve"> PAGEREF _Toc191642934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722D9AF2" w14:textId="5049C633" w:rsidR="006314CF" w:rsidRDefault="00353FEF">
      <w:pPr>
        <w:pStyle w:val="TM2"/>
        <w:rPr>
          <w:rFonts w:eastAsiaTheme="minorEastAsia" w:cstheme="minorBidi"/>
          <w:smallCaps w:val="0"/>
          <w:noProof/>
          <w:sz w:val="22"/>
          <w:szCs w:val="22"/>
        </w:rPr>
      </w:pPr>
      <w:hyperlink w:anchor="_Toc191642935" w:history="1">
        <w:r w:rsidR="006314CF" w:rsidRPr="008369D1">
          <w:rPr>
            <w:rStyle w:val="Lienhypertexte"/>
            <w:noProof/>
          </w:rPr>
          <w:t>1.2 – Forme et conditions du contrat</w:t>
        </w:r>
        <w:r w:rsidR="006314CF">
          <w:rPr>
            <w:noProof/>
            <w:webHidden/>
          </w:rPr>
          <w:tab/>
        </w:r>
        <w:r w:rsidR="006314CF">
          <w:rPr>
            <w:noProof/>
            <w:webHidden/>
          </w:rPr>
          <w:fldChar w:fldCharType="begin"/>
        </w:r>
        <w:r w:rsidR="006314CF">
          <w:rPr>
            <w:noProof/>
            <w:webHidden/>
          </w:rPr>
          <w:instrText xml:space="preserve"> PAGEREF _Toc191642935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5A9E2FF9" w14:textId="5FC8169E" w:rsidR="006314CF" w:rsidRDefault="00353FEF">
      <w:pPr>
        <w:pStyle w:val="TM3"/>
        <w:tabs>
          <w:tab w:val="right" w:leader="dot" w:pos="9628"/>
        </w:tabs>
        <w:rPr>
          <w:rFonts w:eastAsiaTheme="minorEastAsia" w:cstheme="minorBidi"/>
          <w:i w:val="0"/>
          <w:iCs w:val="0"/>
          <w:noProof/>
          <w:sz w:val="22"/>
          <w:szCs w:val="22"/>
        </w:rPr>
      </w:pPr>
      <w:hyperlink w:anchor="_Toc191642936" w:history="1">
        <w:r w:rsidR="006314CF" w:rsidRPr="008369D1">
          <w:rPr>
            <w:rStyle w:val="Lienhypertexte"/>
            <w:noProof/>
          </w:rPr>
          <w:t>1.2.1 – Forme et prestations incluses au contrat</w:t>
        </w:r>
        <w:r w:rsidR="006314CF">
          <w:rPr>
            <w:noProof/>
            <w:webHidden/>
          </w:rPr>
          <w:tab/>
        </w:r>
        <w:r w:rsidR="006314CF">
          <w:rPr>
            <w:noProof/>
            <w:webHidden/>
          </w:rPr>
          <w:fldChar w:fldCharType="begin"/>
        </w:r>
        <w:r w:rsidR="006314CF">
          <w:rPr>
            <w:noProof/>
            <w:webHidden/>
          </w:rPr>
          <w:instrText xml:space="preserve"> PAGEREF _Toc191642936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01A33941" w14:textId="68DA5B6B" w:rsidR="006314CF" w:rsidRDefault="00353FEF">
      <w:pPr>
        <w:pStyle w:val="TM3"/>
        <w:tabs>
          <w:tab w:val="right" w:leader="dot" w:pos="9628"/>
        </w:tabs>
        <w:rPr>
          <w:rFonts w:eastAsiaTheme="minorEastAsia" w:cstheme="minorBidi"/>
          <w:i w:val="0"/>
          <w:iCs w:val="0"/>
          <w:noProof/>
          <w:sz w:val="22"/>
          <w:szCs w:val="22"/>
        </w:rPr>
      </w:pPr>
      <w:hyperlink w:anchor="_Toc191642937" w:history="1">
        <w:r w:rsidR="006314CF" w:rsidRPr="008369D1">
          <w:rPr>
            <w:rStyle w:val="Lienhypertexte"/>
            <w:noProof/>
          </w:rPr>
          <w:t>1.2.2 – Avances</w:t>
        </w:r>
        <w:r w:rsidR="006314CF">
          <w:rPr>
            <w:noProof/>
            <w:webHidden/>
          </w:rPr>
          <w:tab/>
        </w:r>
        <w:r w:rsidR="006314CF">
          <w:rPr>
            <w:noProof/>
            <w:webHidden/>
          </w:rPr>
          <w:fldChar w:fldCharType="begin"/>
        </w:r>
        <w:r w:rsidR="006314CF">
          <w:rPr>
            <w:noProof/>
            <w:webHidden/>
          </w:rPr>
          <w:instrText xml:space="preserve"> PAGEREF _Toc191642937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6DD82543" w14:textId="5633D0F1" w:rsidR="006314CF" w:rsidRDefault="00353FEF">
      <w:pPr>
        <w:pStyle w:val="TM3"/>
        <w:tabs>
          <w:tab w:val="right" w:leader="dot" w:pos="9628"/>
        </w:tabs>
        <w:rPr>
          <w:rFonts w:eastAsiaTheme="minorEastAsia" w:cstheme="minorBidi"/>
          <w:i w:val="0"/>
          <w:iCs w:val="0"/>
          <w:noProof/>
          <w:sz w:val="22"/>
          <w:szCs w:val="22"/>
        </w:rPr>
      </w:pPr>
      <w:hyperlink w:anchor="_Toc191642938" w:history="1">
        <w:r w:rsidR="006314CF" w:rsidRPr="008369D1">
          <w:rPr>
            <w:rStyle w:val="Lienhypertexte"/>
            <w:noProof/>
          </w:rPr>
          <w:t>1.2.3 – Reconduction éventuelle du contrat</w:t>
        </w:r>
        <w:r w:rsidR="006314CF">
          <w:rPr>
            <w:noProof/>
            <w:webHidden/>
          </w:rPr>
          <w:tab/>
        </w:r>
        <w:r w:rsidR="006314CF">
          <w:rPr>
            <w:noProof/>
            <w:webHidden/>
          </w:rPr>
          <w:fldChar w:fldCharType="begin"/>
        </w:r>
        <w:r w:rsidR="006314CF">
          <w:rPr>
            <w:noProof/>
            <w:webHidden/>
          </w:rPr>
          <w:instrText xml:space="preserve"> PAGEREF _Toc191642938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181A7374" w14:textId="43C4D020" w:rsidR="006314CF" w:rsidRDefault="00353FEF">
      <w:pPr>
        <w:pStyle w:val="TM1"/>
        <w:tabs>
          <w:tab w:val="right" w:leader="dot" w:pos="9628"/>
        </w:tabs>
        <w:rPr>
          <w:rFonts w:eastAsiaTheme="minorEastAsia" w:cstheme="minorBidi"/>
          <w:b w:val="0"/>
          <w:bCs w:val="0"/>
          <w:caps w:val="0"/>
          <w:noProof/>
          <w:sz w:val="22"/>
          <w:szCs w:val="22"/>
        </w:rPr>
      </w:pPr>
      <w:hyperlink w:anchor="_Toc191642939" w:history="1">
        <w:r w:rsidR="006314CF" w:rsidRPr="008369D1">
          <w:rPr>
            <w:rStyle w:val="Lienhypertexte"/>
            <w:noProof/>
          </w:rPr>
          <w:t>ARTICLE 2 – CONDITIONS DE L'APPEL PUBLIC A LA CONCURRENCE</w:t>
        </w:r>
        <w:r w:rsidR="006314CF">
          <w:rPr>
            <w:noProof/>
            <w:webHidden/>
          </w:rPr>
          <w:tab/>
        </w:r>
        <w:r w:rsidR="006314CF">
          <w:rPr>
            <w:noProof/>
            <w:webHidden/>
          </w:rPr>
          <w:fldChar w:fldCharType="begin"/>
        </w:r>
        <w:r w:rsidR="006314CF">
          <w:rPr>
            <w:noProof/>
            <w:webHidden/>
          </w:rPr>
          <w:instrText xml:space="preserve"> PAGEREF _Toc191642939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49CBEEC0" w14:textId="24F9EE16" w:rsidR="006314CF" w:rsidRDefault="00353FEF">
      <w:pPr>
        <w:pStyle w:val="TM2"/>
        <w:rPr>
          <w:rFonts w:eastAsiaTheme="minorEastAsia" w:cstheme="minorBidi"/>
          <w:smallCaps w:val="0"/>
          <w:noProof/>
          <w:sz w:val="22"/>
          <w:szCs w:val="22"/>
        </w:rPr>
      </w:pPr>
      <w:hyperlink w:anchor="_Toc191642940" w:history="1">
        <w:r w:rsidR="006314CF" w:rsidRPr="008369D1">
          <w:rPr>
            <w:rStyle w:val="Lienhypertexte"/>
            <w:noProof/>
          </w:rPr>
          <w:t>2.1 – Étendue de la consultation et mode d'appel public à la concurrence</w:t>
        </w:r>
        <w:r w:rsidR="006314CF">
          <w:rPr>
            <w:noProof/>
            <w:webHidden/>
          </w:rPr>
          <w:tab/>
        </w:r>
        <w:r w:rsidR="006314CF">
          <w:rPr>
            <w:noProof/>
            <w:webHidden/>
          </w:rPr>
          <w:fldChar w:fldCharType="begin"/>
        </w:r>
        <w:r w:rsidR="006314CF">
          <w:rPr>
            <w:noProof/>
            <w:webHidden/>
          </w:rPr>
          <w:instrText xml:space="preserve"> PAGEREF _Toc191642940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2F930BC6" w14:textId="7DE2ECD5" w:rsidR="006314CF" w:rsidRDefault="00353FEF">
      <w:pPr>
        <w:pStyle w:val="TM2"/>
        <w:rPr>
          <w:rFonts w:eastAsiaTheme="minorEastAsia" w:cstheme="minorBidi"/>
          <w:smallCaps w:val="0"/>
          <w:noProof/>
          <w:sz w:val="22"/>
          <w:szCs w:val="22"/>
        </w:rPr>
      </w:pPr>
      <w:hyperlink w:anchor="_Toc191642941" w:history="1">
        <w:r w:rsidR="006314CF" w:rsidRPr="008369D1">
          <w:rPr>
            <w:rStyle w:val="Lienhypertexte"/>
            <w:noProof/>
          </w:rPr>
          <w:t>2.2 – Lots</w:t>
        </w:r>
        <w:r w:rsidR="006314CF">
          <w:rPr>
            <w:noProof/>
            <w:webHidden/>
          </w:rPr>
          <w:tab/>
        </w:r>
        <w:r w:rsidR="006314CF">
          <w:rPr>
            <w:noProof/>
            <w:webHidden/>
          </w:rPr>
          <w:fldChar w:fldCharType="begin"/>
        </w:r>
        <w:r w:rsidR="006314CF">
          <w:rPr>
            <w:noProof/>
            <w:webHidden/>
          </w:rPr>
          <w:instrText xml:space="preserve"> PAGEREF _Toc191642941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37378478" w14:textId="6E69145B" w:rsidR="006314CF" w:rsidRDefault="00353FEF">
      <w:pPr>
        <w:pStyle w:val="TM3"/>
        <w:tabs>
          <w:tab w:val="right" w:leader="dot" w:pos="9628"/>
        </w:tabs>
        <w:rPr>
          <w:rFonts w:eastAsiaTheme="minorEastAsia" w:cstheme="minorBidi"/>
          <w:i w:val="0"/>
          <w:iCs w:val="0"/>
          <w:noProof/>
          <w:sz w:val="22"/>
          <w:szCs w:val="22"/>
        </w:rPr>
      </w:pPr>
      <w:hyperlink w:anchor="_Toc191642942" w:history="1">
        <w:r w:rsidR="006314CF" w:rsidRPr="008369D1">
          <w:rPr>
            <w:rStyle w:val="Lienhypertexte"/>
            <w:noProof/>
          </w:rPr>
          <w:t>2.2.1 – Décomposition en lots</w:t>
        </w:r>
        <w:r w:rsidR="006314CF">
          <w:rPr>
            <w:noProof/>
            <w:webHidden/>
          </w:rPr>
          <w:tab/>
        </w:r>
        <w:r w:rsidR="006314CF">
          <w:rPr>
            <w:noProof/>
            <w:webHidden/>
          </w:rPr>
          <w:fldChar w:fldCharType="begin"/>
        </w:r>
        <w:r w:rsidR="006314CF">
          <w:rPr>
            <w:noProof/>
            <w:webHidden/>
          </w:rPr>
          <w:instrText xml:space="preserve"> PAGEREF _Toc191642942 \h </w:instrText>
        </w:r>
        <w:r w:rsidR="006314CF">
          <w:rPr>
            <w:noProof/>
            <w:webHidden/>
          </w:rPr>
        </w:r>
        <w:r w:rsidR="006314CF">
          <w:rPr>
            <w:noProof/>
            <w:webHidden/>
          </w:rPr>
          <w:fldChar w:fldCharType="separate"/>
        </w:r>
        <w:r w:rsidR="00A066F4">
          <w:rPr>
            <w:noProof/>
            <w:webHidden/>
          </w:rPr>
          <w:t>4</w:t>
        </w:r>
        <w:r w:rsidR="006314CF">
          <w:rPr>
            <w:noProof/>
            <w:webHidden/>
          </w:rPr>
          <w:fldChar w:fldCharType="end"/>
        </w:r>
      </w:hyperlink>
    </w:p>
    <w:p w14:paraId="67E1CBC1" w14:textId="7B2FF76E" w:rsidR="006314CF" w:rsidRDefault="00353FEF">
      <w:pPr>
        <w:pStyle w:val="TM3"/>
        <w:tabs>
          <w:tab w:val="right" w:leader="dot" w:pos="9628"/>
        </w:tabs>
        <w:rPr>
          <w:rFonts w:eastAsiaTheme="minorEastAsia" w:cstheme="minorBidi"/>
          <w:i w:val="0"/>
          <w:iCs w:val="0"/>
          <w:noProof/>
          <w:sz w:val="22"/>
          <w:szCs w:val="22"/>
        </w:rPr>
      </w:pPr>
      <w:hyperlink w:anchor="_Toc191642943" w:history="1">
        <w:r w:rsidR="006314CF" w:rsidRPr="008369D1">
          <w:rPr>
            <w:rStyle w:val="Lienhypertexte"/>
            <w:noProof/>
          </w:rPr>
          <w:t>2.2.2 – Soumission et attribution pour plusieurs lots</w:t>
        </w:r>
        <w:r w:rsidR="006314CF">
          <w:rPr>
            <w:noProof/>
            <w:webHidden/>
          </w:rPr>
          <w:tab/>
        </w:r>
        <w:r w:rsidR="006314CF">
          <w:rPr>
            <w:noProof/>
            <w:webHidden/>
          </w:rPr>
          <w:fldChar w:fldCharType="begin"/>
        </w:r>
        <w:r w:rsidR="006314CF">
          <w:rPr>
            <w:noProof/>
            <w:webHidden/>
          </w:rPr>
          <w:instrText xml:space="preserve"> PAGEREF _Toc191642943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5C5294FC" w14:textId="3EC8BA39" w:rsidR="006314CF" w:rsidRDefault="00353FEF">
      <w:pPr>
        <w:pStyle w:val="TM2"/>
        <w:rPr>
          <w:rFonts w:eastAsiaTheme="minorEastAsia" w:cstheme="minorBidi"/>
          <w:smallCaps w:val="0"/>
          <w:noProof/>
          <w:sz w:val="22"/>
          <w:szCs w:val="22"/>
        </w:rPr>
      </w:pPr>
      <w:hyperlink w:anchor="_Toc191642944" w:history="1">
        <w:r w:rsidR="006314CF" w:rsidRPr="008369D1">
          <w:rPr>
            <w:rStyle w:val="Lienhypertexte"/>
            <w:noProof/>
          </w:rPr>
          <w:t>2.3 – Forme des soumissions et de la passation du contrat</w:t>
        </w:r>
        <w:r w:rsidR="006314CF">
          <w:rPr>
            <w:noProof/>
            <w:webHidden/>
          </w:rPr>
          <w:tab/>
        </w:r>
        <w:r w:rsidR="006314CF">
          <w:rPr>
            <w:noProof/>
            <w:webHidden/>
          </w:rPr>
          <w:fldChar w:fldCharType="begin"/>
        </w:r>
        <w:r w:rsidR="006314CF">
          <w:rPr>
            <w:noProof/>
            <w:webHidden/>
          </w:rPr>
          <w:instrText xml:space="preserve"> PAGEREF _Toc191642944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672A7AA2" w14:textId="694258C5" w:rsidR="006314CF" w:rsidRDefault="00353FEF">
      <w:pPr>
        <w:pStyle w:val="TM2"/>
        <w:rPr>
          <w:rFonts w:eastAsiaTheme="minorEastAsia" w:cstheme="minorBidi"/>
          <w:smallCaps w:val="0"/>
          <w:noProof/>
          <w:sz w:val="22"/>
          <w:szCs w:val="22"/>
        </w:rPr>
      </w:pPr>
      <w:hyperlink w:anchor="_Toc191642945" w:history="1">
        <w:r w:rsidR="006314CF" w:rsidRPr="008369D1">
          <w:rPr>
            <w:rStyle w:val="Lienhypertexte"/>
            <w:noProof/>
          </w:rPr>
          <w:t>2.4 – Sous-traitance</w:t>
        </w:r>
        <w:r w:rsidR="006314CF">
          <w:rPr>
            <w:noProof/>
            <w:webHidden/>
          </w:rPr>
          <w:tab/>
        </w:r>
        <w:r w:rsidR="006314CF">
          <w:rPr>
            <w:noProof/>
            <w:webHidden/>
          </w:rPr>
          <w:fldChar w:fldCharType="begin"/>
        </w:r>
        <w:r w:rsidR="006314CF">
          <w:rPr>
            <w:noProof/>
            <w:webHidden/>
          </w:rPr>
          <w:instrText xml:space="preserve"> PAGEREF _Toc191642945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63AF990D" w14:textId="0B987C6C" w:rsidR="006314CF" w:rsidRDefault="00353FEF">
      <w:pPr>
        <w:pStyle w:val="TM2"/>
        <w:rPr>
          <w:rFonts w:eastAsiaTheme="minorEastAsia" w:cstheme="minorBidi"/>
          <w:smallCaps w:val="0"/>
          <w:noProof/>
          <w:sz w:val="22"/>
          <w:szCs w:val="22"/>
        </w:rPr>
      </w:pPr>
      <w:hyperlink w:anchor="_Toc191642946" w:history="1">
        <w:r w:rsidR="006314CF" w:rsidRPr="008369D1">
          <w:rPr>
            <w:rStyle w:val="Lienhypertexte"/>
            <w:noProof/>
          </w:rPr>
          <w:t>2.5 – Pièces financières</w:t>
        </w:r>
        <w:r w:rsidR="006314CF">
          <w:rPr>
            <w:noProof/>
            <w:webHidden/>
          </w:rPr>
          <w:tab/>
        </w:r>
        <w:r w:rsidR="006314CF">
          <w:rPr>
            <w:noProof/>
            <w:webHidden/>
          </w:rPr>
          <w:fldChar w:fldCharType="begin"/>
        </w:r>
        <w:r w:rsidR="006314CF">
          <w:rPr>
            <w:noProof/>
            <w:webHidden/>
          </w:rPr>
          <w:instrText xml:space="preserve"> PAGEREF _Toc191642946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628F7FC2" w14:textId="1F83852F" w:rsidR="006314CF" w:rsidRDefault="00353FEF">
      <w:pPr>
        <w:pStyle w:val="TM2"/>
        <w:rPr>
          <w:rFonts w:eastAsiaTheme="minorEastAsia" w:cstheme="minorBidi"/>
          <w:smallCaps w:val="0"/>
          <w:noProof/>
          <w:sz w:val="22"/>
          <w:szCs w:val="22"/>
        </w:rPr>
      </w:pPr>
      <w:hyperlink w:anchor="_Toc191642947" w:history="1">
        <w:r w:rsidR="006314CF" w:rsidRPr="008369D1">
          <w:rPr>
            <w:rStyle w:val="Lienhypertexte"/>
            <w:noProof/>
          </w:rPr>
          <w:t>2.6 – Variantes</w:t>
        </w:r>
        <w:r w:rsidR="006314CF">
          <w:rPr>
            <w:noProof/>
            <w:webHidden/>
          </w:rPr>
          <w:tab/>
        </w:r>
        <w:r w:rsidR="006314CF">
          <w:rPr>
            <w:noProof/>
            <w:webHidden/>
          </w:rPr>
          <w:fldChar w:fldCharType="begin"/>
        </w:r>
        <w:r w:rsidR="006314CF">
          <w:rPr>
            <w:noProof/>
            <w:webHidden/>
          </w:rPr>
          <w:instrText xml:space="preserve"> PAGEREF _Toc191642947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36250EDE" w14:textId="5301BAE8" w:rsidR="006314CF" w:rsidRDefault="00353FEF">
      <w:pPr>
        <w:pStyle w:val="TM2"/>
        <w:rPr>
          <w:rFonts w:eastAsiaTheme="minorEastAsia" w:cstheme="minorBidi"/>
          <w:smallCaps w:val="0"/>
          <w:noProof/>
          <w:sz w:val="22"/>
          <w:szCs w:val="22"/>
        </w:rPr>
      </w:pPr>
      <w:hyperlink w:anchor="_Toc191642948" w:history="1">
        <w:r w:rsidR="006314CF" w:rsidRPr="008369D1">
          <w:rPr>
            <w:rStyle w:val="Lienhypertexte"/>
            <w:noProof/>
          </w:rPr>
          <w:t>2.7 – Confidentialité des documents remis par un soumissionnaire</w:t>
        </w:r>
        <w:r w:rsidR="006314CF">
          <w:rPr>
            <w:noProof/>
            <w:webHidden/>
          </w:rPr>
          <w:tab/>
        </w:r>
        <w:r w:rsidR="006314CF">
          <w:rPr>
            <w:noProof/>
            <w:webHidden/>
          </w:rPr>
          <w:fldChar w:fldCharType="begin"/>
        </w:r>
        <w:r w:rsidR="006314CF">
          <w:rPr>
            <w:noProof/>
            <w:webHidden/>
          </w:rPr>
          <w:instrText xml:space="preserve"> PAGEREF _Toc191642948 \h </w:instrText>
        </w:r>
        <w:r w:rsidR="006314CF">
          <w:rPr>
            <w:noProof/>
            <w:webHidden/>
          </w:rPr>
        </w:r>
        <w:r w:rsidR="006314CF">
          <w:rPr>
            <w:noProof/>
            <w:webHidden/>
          </w:rPr>
          <w:fldChar w:fldCharType="separate"/>
        </w:r>
        <w:r w:rsidR="00A066F4">
          <w:rPr>
            <w:noProof/>
            <w:webHidden/>
          </w:rPr>
          <w:t>5</w:t>
        </w:r>
        <w:r w:rsidR="006314CF">
          <w:rPr>
            <w:noProof/>
            <w:webHidden/>
          </w:rPr>
          <w:fldChar w:fldCharType="end"/>
        </w:r>
      </w:hyperlink>
    </w:p>
    <w:p w14:paraId="46B828E0" w14:textId="6B3089A0" w:rsidR="006314CF" w:rsidRDefault="00353FEF">
      <w:pPr>
        <w:pStyle w:val="TM2"/>
        <w:rPr>
          <w:rFonts w:eastAsiaTheme="minorEastAsia" w:cstheme="minorBidi"/>
          <w:smallCaps w:val="0"/>
          <w:noProof/>
          <w:sz w:val="22"/>
          <w:szCs w:val="22"/>
        </w:rPr>
      </w:pPr>
      <w:hyperlink w:anchor="_Toc191642949" w:history="1">
        <w:r w:rsidR="006314CF" w:rsidRPr="008369D1">
          <w:rPr>
            <w:rStyle w:val="Lienhypertexte"/>
            <w:noProof/>
          </w:rPr>
          <w:t>2.8 – Délai d'exécution</w:t>
        </w:r>
        <w:r w:rsidR="006314CF">
          <w:rPr>
            <w:noProof/>
            <w:webHidden/>
          </w:rPr>
          <w:tab/>
        </w:r>
        <w:r w:rsidR="006314CF">
          <w:rPr>
            <w:noProof/>
            <w:webHidden/>
          </w:rPr>
          <w:fldChar w:fldCharType="begin"/>
        </w:r>
        <w:r w:rsidR="006314CF">
          <w:rPr>
            <w:noProof/>
            <w:webHidden/>
          </w:rPr>
          <w:instrText xml:space="preserve"> PAGEREF _Toc191642949 \h </w:instrText>
        </w:r>
        <w:r w:rsidR="006314CF">
          <w:rPr>
            <w:noProof/>
            <w:webHidden/>
          </w:rPr>
        </w:r>
        <w:r w:rsidR="006314CF">
          <w:rPr>
            <w:noProof/>
            <w:webHidden/>
          </w:rPr>
          <w:fldChar w:fldCharType="separate"/>
        </w:r>
        <w:r w:rsidR="00A066F4">
          <w:rPr>
            <w:noProof/>
            <w:webHidden/>
          </w:rPr>
          <w:t>6</w:t>
        </w:r>
        <w:r w:rsidR="006314CF">
          <w:rPr>
            <w:noProof/>
            <w:webHidden/>
          </w:rPr>
          <w:fldChar w:fldCharType="end"/>
        </w:r>
      </w:hyperlink>
    </w:p>
    <w:p w14:paraId="2204E521" w14:textId="10DB738B" w:rsidR="006314CF" w:rsidRDefault="00353FEF">
      <w:pPr>
        <w:pStyle w:val="TM2"/>
        <w:rPr>
          <w:rFonts w:eastAsiaTheme="minorEastAsia" w:cstheme="minorBidi"/>
          <w:smallCaps w:val="0"/>
          <w:noProof/>
          <w:sz w:val="22"/>
          <w:szCs w:val="22"/>
        </w:rPr>
      </w:pPr>
      <w:hyperlink w:anchor="_Toc191642950" w:history="1">
        <w:r w:rsidR="006314CF" w:rsidRPr="008369D1">
          <w:rPr>
            <w:rStyle w:val="Lienhypertexte"/>
            <w:noProof/>
          </w:rPr>
          <w:t>2.9 – Dossier de consultation des entreprises (DCE)</w:t>
        </w:r>
        <w:r w:rsidR="006314CF">
          <w:rPr>
            <w:noProof/>
            <w:webHidden/>
          </w:rPr>
          <w:tab/>
        </w:r>
        <w:r w:rsidR="006314CF">
          <w:rPr>
            <w:noProof/>
            <w:webHidden/>
          </w:rPr>
          <w:fldChar w:fldCharType="begin"/>
        </w:r>
        <w:r w:rsidR="006314CF">
          <w:rPr>
            <w:noProof/>
            <w:webHidden/>
          </w:rPr>
          <w:instrText xml:space="preserve"> PAGEREF _Toc191642950 \h </w:instrText>
        </w:r>
        <w:r w:rsidR="006314CF">
          <w:rPr>
            <w:noProof/>
            <w:webHidden/>
          </w:rPr>
        </w:r>
        <w:r w:rsidR="006314CF">
          <w:rPr>
            <w:noProof/>
            <w:webHidden/>
          </w:rPr>
          <w:fldChar w:fldCharType="separate"/>
        </w:r>
        <w:r w:rsidR="00A066F4">
          <w:rPr>
            <w:noProof/>
            <w:webHidden/>
          </w:rPr>
          <w:t>6</w:t>
        </w:r>
        <w:r w:rsidR="006314CF">
          <w:rPr>
            <w:noProof/>
            <w:webHidden/>
          </w:rPr>
          <w:fldChar w:fldCharType="end"/>
        </w:r>
      </w:hyperlink>
    </w:p>
    <w:p w14:paraId="30D6EEF8" w14:textId="3568784A" w:rsidR="006314CF" w:rsidRDefault="00353FEF">
      <w:pPr>
        <w:pStyle w:val="TM3"/>
        <w:tabs>
          <w:tab w:val="right" w:leader="dot" w:pos="9628"/>
        </w:tabs>
        <w:rPr>
          <w:rFonts w:eastAsiaTheme="minorEastAsia" w:cstheme="minorBidi"/>
          <w:i w:val="0"/>
          <w:iCs w:val="0"/>
          <w:noProof/>
          <w:sz w:val="22"/>
          <w:szCs w:val="22"/>
        </w:rPr>
      </w:pPr>
      <w:hyperlink w:anchor="_Toc191642951" w:history="1">
        <w:r w:rsidR="006314CF" w:rsidRPr="008369D1">
          <w:rPr>
            <w:rStyle w:val="Lienhypertexte"/>
            <w:noProof/>
          </w:rPr>
          <w:t>2.9.1 – Mise à disposition du DCE</w:t>
        </w:r>
        <w:r w:rsidR="006314CF">
          <w:rPr>
            <w:noProof/>
            <w:webHidden/>
          </w:rPr>
          <w:tab/>
        </w:r>
        <w:r w:rsidR="006314CF">
          <w:rPr>
            <w:noProof/>
            <w:webHidden/>
          </w:rPr>
          <w:fldChar w:fldCharType="begin"/>
        </w:r>
        <w:r w:rsidR="006314CF">
          <w:rPr>
            <w:noProof/>
            <w:webHidden/>
          </w:rPr>
          <w:instrText xml:space="preserve"> PAGEREF _Toc191642951 \h </w:instrText>
        </w:r>
        <w:r w:rsidR="006314CF">
          <w:rPr>
            <w:noProof/>
            <w:webHidden/>
          </w:rPr>
        </w:r>
        <w:r w:rsidR="006314CF">
          <w:rPr>
            <w:noProof/>
            <w:webHidden/>
          </w:rPr>
          <w:fldChar w:fldCharType="separate"/>
        </w:r>
        <w:r w:rsidR="00A066F4">
          <w:rPr>
            <w:noProof/>
            <w:webHidden/>
          </w:rPr>
          <w:t>6</w:t>
        </w:r>
        <w:r w:rsidR="006314CF">
          <w:rPr>
            <w:noProof/>
            <w:webHidden/>
          </w:rPr>
          <w:fldChar w:fldCharType="end"/>
        </w:r>
      </w:hyperlink>
    </w:p>
    <w:p w14:paraId="409A5A9D" w14:textId="66C46880" w:rsidR="006314CF" w:rsidRDefault="00353FEF">
      <w:pPr>
        <w:pStyle w:val="TM3"/>
        <w:tabs>
          <w:tab w:val="right" w:leader="dot" w:pos="9628"/>
        </w:tabs>
        <w:rPr>
          <w:rFonts w:eastAsiaTheme="minorEastAsia" w:cstheme="minorBidi"/>
          <w:i w:val="0"/>
          <w:iCs w:val="0"/>
          <w:noProof/>
          <w:sz w:val="22"/>
          <w:szCs w:val="22"/>
        </w:rPr>
      </w:pPr>
      <w:hyperlink w:anchor="_Toc191642952" w:history="1">
        <w:r w:rsidR="006314CF" w:rsidRPr="008369D1">
          <w:rPr>
            <w:rStyle w:val="Lienhypertexte"/>
            <w:noProof/>
          </w:rPr>
          <w:t>2.9.2 – Demandes de renseignements / observations / questions</w:t>
        </w:r>
        <w:r w:rsidR="006314CF">
          <w:rPr>
            <w:noProof/>
            <w:webHidden/>
          </w:rPr>
          <w:tab/>
        </w:r>
        <w:r w:rsidR="006314CF">
          <w:rPr>
            <w:noProof/>
            <w:webHidden/>
          </w:rPr>
          <w:fldChar w:fldCharType="begin"/>
        </w:r>
        <w:r w:rsidR="006314CF">
          <w:rPr>
            <w:noProof/>
            <w:webHidden/>
          </w:rPr>
          <w:instrText xml:space="preserve"> PAGEREF _Toc191642952 \h </w:instrText>
        </w:r>
        <w:r w:rsidR="006314CF">
          <w:rPr>
            <w:noProof/>
            <w:webHidden/>
          </w:rPr>
        </w:r>
        <w:r w:rsidR="006314CF">
          <w:rPr>
            <w:noProof/>
            <w:webHidden/>
          </w:rPr>
          <w:fldChar w:fldCharType="separate"/>
        </w:r>
        <w:r w:rsidR="00A066F4">
          <w:rPr>
            <w:noProof/>
            <w:webHidden/>
          </w:rPr>
          <w:t>6</w:t>
        </w:r>
        <w:r w:rsidR="006314CF">
          <w:rPr>
            <w:noProof/>
            <w:webHidden/>
          </w:rPr>
          <w:fldChar w:fldCharType="end"/>
        </w:r>
      </w:hyperlink>
    </w:p>
    <w:p w14:paraId="7C930D8D" w14:textId="5855AA07" w:rsidR="006314CF" w:rsidRDefault="00353FEF">
      <w:pPr>
        <w:pStyle w:val="TM3"/>
        <w:tabs>
          <w:tab w:val="right" w:leader="dot" w:pos="9628"/>
        </w:tabs>
        <w:rPr>
          <w:rFonts w:eastAsiaTheme="minorEastAsia" w:cstheme="minorBidi"/>
          <w:i w:val="0"/>
          <w:iCs w:val="0"/>
          <w:noProof/>
          <w:sz w:val="22"/>
          <w:szCs w:val="22"/>
        </w:rPr>
      </w:pPr>
      <w:hyperlink w:anchor="_Toc191642953" w:history="1">
        <w:r w:rsidR="006314CF" w:rsidRPr="008369D1">
          <w:rPr>
            <w:rStyle w:val="Lienhypertexte"/>
            <w:noProof/>
          </w:rPr>
          <w:t>2.9.3 – Intégrité du DCE</w:t>
        </w:r>
        <w:r w:rsidR="006314CF">
          <w:rPr>
            <w:noProof/>
            <w:webHidden/>
          </w:rPr>
          <w:tab/>
        </w:r>
        <w:r w:rsidR="006314CF">
          <w:rPr>
            <w:noProof/>
            <w:webHidden/>
          </w:rPr>
          <w:fldChar w:fldCharType="begin"/>
        </w:r>
        <w:r w:rsidR="006314CF">
          <w:rPr>
            <w:noProof/>
            <w:webHidden/>
          </w:rPr>
          <w:instrText xml:space="preserve"> PAGEREF _Toc191642953 \h </w:instrText>
        </w:r>
        <w:r w:rsidR="006314CF">
          <w:rPr>
            <w:noProof/>
            <w:webHidden/>
          </w:rPr>
        </w:r>
        <w:r w:rsidR="006314CF">
          <w:rPr>
            <w:noProof/>
            <w:webHidden/>
          </w:rPr>
          <w:fldChar w:fldCharType="separate"/>
        </w:r>
        <w:r w:rsidR="00A066F4">
          <w:rPr>
            <w:noProof/>
            <w:webHidden/>
          </w:rPr>
          <w:t>6</w:t>
        </w:r>
        <w:r w:rsidR="006314CF">
          <w:rPr>
            <w:noProof/>
            <w:webHidden/>
          </w:rPr>
          <w:fldChar w:fldCharType="end"/>
        </w:r>
      </w:hyperlink>
    </w:p>
    <w:p w14:paraId="307BD63B" w14:textId="4E7E63EB" w:rsidR="006314CF" w:rsidRDefault="00353FEF">
      <w:pPr>
        <w:pStyle w:val="TM3"/>
        <w:tabs>
          <w:tab w:val="right" w:leader="dot" w:pos="9628"/>
        </w:tabs>
        <w:rPr>
          <w:rFonts w:eastAsiaTheme="minorEastAsia" w:cstheme="minorBidi"/>
          <w:i w:val="0"/>
          <w:iCs w:val="0"/>
          <w:noProof/>
          <w:sz w:val="22"/>
          <w:szCs w:val="22"/>
        </w:rPr>
      </w:pPr>
      <w:hyperlink w:anchor="_Toc191642954" w:history="1">
        <w:r w:rsidR="006314CF" w:rsidRPr="008369D1">
          <w:rPr>
            <w:rStyle w:val="Lienhypertexte"/>
            <w:noProof/>
          </w:rPr>
          <w:t>2.9.4 – Modifications mineures du DCE</w:t>
        </w:r>
        <w:r w:rsidR="006314CF">
          <w:rPr>
            <w:noProof/>
            <w:webHidden/>
          </w:rPr>
          <w:tab/>
        </w:r>
        <w:r w:rsidR="006314CF">
          <w:rPr>
            <w:noProof/>
            <w:webHidden/>
          </w:rPr>
          <w:fldChar w:fldCharType="begin"/>
        </w:r>
        <w:r w:rsidR="006314CF">
          <w:rPr>
            <w:noProof/>
            <w:webHidden/>
          </w:rPr>
          <w:instrText xml:space="preserve"> PAGEREF _Toc191642954 \h </w:instrText>
        </w:r>
        <w:r w:rsidR="006314CF">
          <w:rPr>
            <w:noProof/>
            <w:webHidden/>
          </w:rPr>
        </w:r>
        <w:r w:rsidR="006314CF">
          <w:rPr>
            <w:noProof/>
            <w:webHidden/>
          </w:rPr>
          <w:fldChar w:fldCharType="separate"/>
        </w:r>
        <w:r w:rsidR="00A066F4">
          <w:rPr>
            <w:noProof/>
            <w:webHidden/>
          </w:rPr>
          <w:t>7</w:t>
        </w:r>
        <w:r w:rsidR="006314CF">
          <w:rPr>
            <w:noProof/>
            <w:webHidden/>
          </w:rPr>
          <w:fldChar w:fldCharType="end"/>
        </w:r>
      </w:hyperlink>
    </w:p>
    <w:p w14:paraId="19D66097" w14:textId="0A7DCA99" w:rsidR="006314CF" w:rsidRDefault="00353FEF">
      <w:pPr>
        <w:pStyle w:val="TM3"/>
        <w:tabs>
          <w:tab w:val="right" w:leader="dot" w:pos="9628"/>
        </w:tabs>
        <w:rPr>
          <w:rFonts w:eastAsiaTheme="minorEastAsia" w:cstheme="minorBidi"/>
          <w:i w:val="0"/>
          <w:iCs w:val="0"/>
          <w:noProof/>
          <w:sz w:val="22"/>
          <w:szCs w:val="22"/>
        </w:rPr>
      </w:pPr>
      <w:hyperlink w:anchor="_Toc191642955" w:history="1">
        <w:r w:rsidR="006314CF" w:rsidRPr="008369D1">
          <w:rPr>
            <w:rStyle w:val="Lienhypertexte"/>
            <w:noProof/>
          </w:rPr>
          <w:t>2.9.5 – Échanges électroniques</w:t>
        </w:r>
        <w:r w:rsidR="006314CF">
          <w:rPr>
            <w:noProof/>
            <w:webHidden/>
          </w:rPr>
          <w:tab/>
        </w:r>
        <w:r w:rsidR="006314CF">
          <w:rPr>
            <w:noProof/>
            <w:webHidden/>
          </w:rPr>
          <w:fldChar w:fldCharType="begin"/>
        </w:r>
        <w:r w:rsidR="006314CF">
          <w:rPr>
            <w:noProof/>
            <w:webHidden/>
          </w:rPr>
          <w:instrText xml:space="preserve"> PAGEREF _Toc191642955 \h </w:instrText>
        </w:r>
        <w:r w:rsidR="006314CF">
          <w:rPr>
            <w:noProof/>
            <w:webHidden/>
          </w:rPr>
        </w:r>
        <w:r w:rsidR="006314CF">
          <w:rPr>
            <w:noProof/>
            <w:webHidden/>
          </w:rPr>
          <w:fldChar w:fldCharType="separate"/>
        </w:r>
        <w:r w:rsidR="00A066F4">
          <w:rPr>
            <w:noProof/>
            <w:webHidden/>
          </w:rPr>
          <w:t>7</w:t>
        </w:r>
        <w:r w:rsidR="006314CF">
          <w:rPr>
            <w:noProof/>
            <w:webHidden/>
          </w:rPr>
          <w:fldChar w:fldCharType="end"/>
        </w:r>
      </w:hyperlink>
    </w:p>
    <w:p w14:paraId="50443B73" w14:textId="77B9660E" w:rsidR="006314CF" w:rsidRDefault="00353FEF">
      <w:pPr>
        <w:pStyle w:val="TM2"/>
        <w:rPr>
          <w:rFonts w:eastAsiaTheme="minorEastAsia" w:cstheme="minorBidi"/>
          <w:smallCaps w:val="0"/>
          <w:noProof/>
          <w:sz w:val="22"/>
          <w:szCs w:val="22"/>
        </w:rPr>
      </w:pPr>
      <w:hyperlink w:anchor="_Toc191642956" w:history="1">
        <w:r w:rsidR="006314CF" w:rsidRPr="008369D1">
          <w:rPr>
            <w:rStyle w:val="Lienhypertexte"/>
            <w:noProof/>
          </w:rPr>
          <w:t>2.10 –Visite des lieux</w:t>
        </w:r>
        <w:r w:rsidR="006314CF">
          <w:rPr>
            <w:noProof/>
            <w:webHidden/>
          </w:rPr>
          <w:tab/>
        </w:r>
        <w:r w:rsidR="006314CF">
          <w:rPr>
            <w:noProof/>
            <w:webHidden/>
          </w:rPr>
          <w:fldChar w:fldCharType="begin"/>
        </w:r>
        <w:r w:rsidR="006314CF">
          <w:rPr>
            <w:noProof/>
            <w:webHidden/>
          </w:rPr>
          <w:instrText xml:space="preserve"> PAGEREF _Toc191642956 \h </w:instrText>
        </w:r>
        <w:r w:rsidR="006314CF">
          <w:rPr>
            <w:noProof/>
            <w:webHidden/>
          </w:rPr>
        </w:r>
        <w:r w:rsidR="006314CF">
          <w:rPr>
            <w:noProof/>
            <w:webHidden/>
          </w:rPr>
          <w:fldChar w:fldCharType="separate"/>
        </w:r>
        <w:r w:rsidR="00A066F4">
          <w:rPr>
            <w:noProof/>
            <w:webHidden/>
          </w:rPr>
          <w:t>7</w:t>
        </w:r>
        <w:r w:rsidR="006314CF">
          <w:rPr>
            <w:noProof/>
            <w:webHidden/>
          </w:rPr>
          <w:fldChar w:fldCharType="end"/>
        </w:r>
      </w:hyperlink>
    </w:p>
    <w:p w14:paraId="64A98643" w14:textId="7C0687B3" w:rsidR="006314CF" w:rsidRDefault="00353FEF">
      <w:pPr>
        <w:pStyle w:val="TM2"/>
        <w:rPr>
          <w:rFonts w:eastAsiaTheme="minorEastAsia" w:cstheme="minorBidi"/>
          <w:smallCaps w:val="0"/>
          <w:noProof/>
          <w:sz w:val="22"/>
          <w:szCs w:val="22"/>
        </w:rPr>
      </w:pPr>
      <w:hyperlink w:anchor="_Toc191642957" w:history="1">
        <w:r w:rsidR="006314CF" w:rsidRPr="008369D1">
          <w:rPr>
            <w:rStyle w:val="Lienhypertexte"/>
            <w:noProof/>
          </w:rPr>
          <w:t>2.11 – Délai d’engagement et suite à donner à la consultation</w:t>
        </w:r>
        <w:r w:rsidR="006314CF">
          <w:rPr>
            <w:noProof/>
            <w:webHidden/>
          </w:rPr>
          <w:tab/>
        </w:r>
        <w:r w:rsidR="006314CF">
          <w:rPr>
            <w:noProof/>
            <w:webHidden/>
          </w:rPr>
          <w:fldChar w:fldCharType="begin"/>
        </w:r>
        <w:r w:rsidR="006314CF">
          <w:rPr>
            <w:noProof/>
            <w:webHidden/>
          </w:rPr>
          <w:instrText xml:space="preserve"> PAGEREF _Toc191642957 \h </w:instrText>
        </w:r>
        <w:r w:rsidR="006314CF">
          <w:rPr>
            <w:noProof/>
            <w:webHidden/>
          </w:rPr>
        </w:r>
        <w:r w:rsidR="006314CF">
          <w:rPr>
            <w:noProof/>
            <w:webHidden/>
          </w:rPr>
          <w:fldChar w:fldCharType="separate"/>
        </w:r>
        <w:r w:rsidR="00A066F4">
          <w:rPr>
            <w:noProof/>
            <w:webHidden/>
          </w:rPr>
          <w:t>7</w:t>
        </w:r>
        <w:r w:rsidR="006314CF">
          <w:rPr>
            <w:noProof/>
            <w:webHidden/>
          </w:rPr>
          <w:fldChar w:fldCharType="end"/>
        </w:r>
      </w:hyperlink>
    </w:p>
    <w:p w14:paraId="5690B039" w14:textId="686C9AF9" w:rsidR="006314CF" w:rsidRDefault="00353FEF">
      <w:pPr>
        <w:pStyle w:val="TM1"/>
        <w:tabs>
          <w:tab w:val="right" w:leader="dot" w:pos="9628"/>
        </w:tabs>
        <w:rPr>
          <w:rFonts w:eastAsiaTheme="minorEastAsia" w:cstheme="minorBidi"/>
          <w:b w:val="0"/>
          <w:bCs w:val="0"/>
          <w:caps w:val="0"/>
          <w:noProof/>
          <w:sz w:val="22"/>
          <w:szCs w:val="22"/>
        </w:rPr>
      </w:pPr>
      <w:hyperlink w:anchor="_Toc191642958" w:history="1">
        <w:r w:rsidR="006314CF" w:rsidRPr="008369D1">
          <w:rPr>
            <w:rStyle w:val="Lienhypertexte"/>
            <w:noProof/>
          </w:rPr>
          <w:t>ARTICLE 3 – CONTENANCE ET PRÉSENTATION DES OFFRES</w:t>
        </w:r>
        <w:r w:rsidR="006314CF">
          <w:rPr>
            <w:noProof/>
            <w:webHidden/>
          </w:rPr>
          <w:tab/>
        </w:r>
        <w:r w:rsidR="006314CF">
          <w:rPr>
            <w:noProof/>
            <w:webHidden/>
          </w:rPr>
          <w:fldChar w:fldCharType="begin"/>
        </w:r>
        <w:r w:rsidR="006314CF">
          <w:rPr>
            <w:noProof/>
            <w:webHidden/>
          </w:rPr>
          <w:instrText xml:space="preserve"> PAGEREF _Toc191642958 \h </w:instrText>
        </w:r>
        <w:r w:rsidR="006314CF">
          <w:rPr>
            <w:noProof/>
            <w:webHidden/>
          </w:rPr>
        </w:r>
        <w:r w:rsidR="006314CF">
          <w:rPr>
            <w:noProof/>
            <w:webHidden/>
          </w:rPr>
          <w:fldChar w:fldCharType="separate"/>
        </w:r>
        <w:r w:rsidR="00A066F4">
          <w:rPr>
            <w:noProof/>
            <w:webHidden/>
          </w:rPr>
          <w:t>7</w:t>
        </w:r>
        <w:r w:rsidR="006314CF">
          <w:rPr>
            <w:noProof/>
            <w:webHidden/>
          </w:rPr>
          <w:fldChar w:fldCharType="end"/>
        </w:r>
      </w:hyperlink>
    </w:p>
    <w:p w14:paraId="07C56C87" w14:textId="35667A0F" w:rsidR="006314CF" w:rsidRDefault="00353FEF">
      <w:pPr>
        <w:pStyle w:val="TM2"/>
        <w:rPr>
          <w:rFonts w:eastAsiaTheme="minorEastAsia" w:cstheme="minorBidi"/>
          <w:smallCaps w:val="0"/>
          <w:noProof/>
          <w:sz w:val="22"/>
          <w:szCs w:val="22"/>
        </w:rPr>
      </w:pPr>
      <w:hyperlink w:anchor="_Toc191642959" w:history="1">
        <w:r w:rsidR="006314CF" w:rsidRPr="008369D1">
          <w:rPr>
            <w:rStyle w:val="Lienhypertexte"/>
            <w:noProof/>
          </w:rPr>
          <w:t>3.1 – Soumission</w:t>
        </w:r>
        <w:r w:rsidR="006314CF">
          <w:rPr>
            <w:noProof/>
            <w:webHidden/>
          </w:rPr>
          <w:tab/>
        </w:r>
        <w:r w:rsidR="006314CF">
          <w:rPr>
            <w:noProof/>
            <w:webHidden/>
          </w:rPr>
          <w:fldChar w:fldCharType="begin"/>
        </w:r>
        <w:r w:rsidR="006314CF">
          <w:rPr>
            <w:noProof/>
            <w:webHidden/>
          </w:rPr>
          <w:instrText xml:space="preserve"> PAGEREF _Toc191642959 \h </w:instrText>
        </w:r>
        <w:r w:rsidR="006314CF">
          <w:rPr>
            <w:noProof/>
            <w:webHidden/>
          </w:rPr>
        </w:r>
        <w:r w:rsidR="006314CF">
          <w:rPr>
            <w:noProof/>
            <w:webHidden/>
          </w:rPr>
          <w:fldChar w:fldCharType="separate"/>
        </w:r>
        <w:r w:rsidR="00A066F4">
          <w:rPr>
            <w:noProof/>
            <w:webHidden/>
          </w:rPr>
          <w:t>8</w:t>
        </w:r>
        <w:r w:rsidR="006314CF">
          <w:rPr>
            <w:noProof/>
            <w:webHidden/>
          </w:rPr>
          <w:fldChar w:fldCharType="end"/>
        </w:r>
      </w:hyperlink>
    </w:p>
    <w:p w14:paraId="3BE12726" w14:textId="6BDBF66E" w:rsidR="006314CF" w:rsidRDefault="00353FEF">
      <w:pPr>
        <w:pStyle w:val="TM2"/>
        <w:rPr>
          <w:rFonts w:eastAsiaTheme="minorEastAsia" w:cstheme="minorBidi"/>
          <w:smallCaps w:val="0"/>
          <w:noProof/>
          <w:sz w:val="22"/>
          <w:szCs w:val="22"/>
        </w:rPr>
      </w:pPr>
      <w:hyperlink w:anchor="_Toc191642960" w:history="1">
        <w:r w:rsidR="006314CF" w:rsidRPr="008369D1">
          <w:rPr>
            <w:rStyle w:val="Lienhypertexte"/>
            <w:noProof/>
          </w:rPr>
          <w:t>3.2 Indépendance des offres :</w:t>
        </w:r>
        <w:r w:rsidR="006314CF">
          <w:rPr>
            <w:noProof/>
            <w:webHidden/>
          </w:rPr>
          <w:tab/>
        </w:r>
        <w:r w:rsidR="006314CF">
          <w:rPr>
            <w:noProof/>
            <w:webHidden/>
          </w:rPr>
          <w:fldChar w:fldCharType="begin"/>
        </w:r>
        <w:r w:rsidR="006314CF">
          <w:rPr>
            <w:noProof/>
            <w:webHidden/>
          </w:rPr>
          <w:instrText xml:space="preserve"> PAGEREF _Toc191642960 \h </w:instrText>
        </w:r>
        <w:r w:rsidR="006314CF">
          <w:rPr>
            <w:noProof/>
            <w:webHidden/>
          </w:rPr>
        </w:r>
        <w:r w:rsidR="006314CF">
          <w:rPr>
            <w:noProof/>
            <w:webHidden/>
          </w:rPr>
          <w:fldChar w:fldCharType="separate"/>
        </w:r>
        <w:r w:rsidR="00A066F4">
          <w:rPr>
            <w:noProof/>
            <w:webHidden/>
          </w:rPr>
          <w:t>9</w:t>
        </w:r>
        <w:r w:rsidR="006314CF">
          <w:rPr>
            <w:noProof/>
            <w:webHidden/>
          </w:rPr>
          <w:fldChar w:fldCharType="end"/>
        </w:r>
      </w:hyperlink>
    </w:p>
    <w:p w14:paraId="47A7A7CF" w14:textId="5AE98900" w:rsidR="006314CF" w:rsidRDefault="00353FEF">
      <w:pPr>
        <w:pStyle w:val="TM1"/>
        <w:tabs>
          <w:tab w:val="right" w:leader="dot" w:pos="9628"/>
        </w:tabs>
        <w:rPr>
          <w:rFonts w:eastAsiaTheme="minorEastAsia" w:cstheme="minorBidi"/>
          <w:b w:val="0"/>
          <w:bCs w:val="0"/>
          <w:caps w:val="0"/>
          <w:noProof/>
          <w:sz w:val="22"/>
          <w:szCs w:val="22"/>
        </w:rPr>
      </w:pPr>
      <w:hyperlink w:anchor="_Toc191642961" w:history="1">
        <w:r w:rsidR="006314CF" w:rsidRPr="008369D1">
          <w:rPr>
            <w:rStyle w:val="Lienhypertexte"/>
            <w:noProof/>
          </w:rPr>
          <w:t>ARTICLE 4 – CONDITIONS DE REMISE DES OFFRES</w:t>
        </w:r>
        <w:r w:rsidR="006314CF">
          <w:rPr>
            <w:noProof/>
            <w:webHidden/>
          </w:rPr>
          <w:tab/>
        </w:r>
        <w:r w:rsidR="006314CF">
          <w:rPr>
            <w:noProof/>
            <w:webHidden/>
          </w:rPr>
          <w:fldChar w:fldCharType="begin"/>
        </w:r>
        <w:r w:rsidR="006314CF">
          <w:rPr>
            <w:noProof/>
            <w:webHidden/>
          </w:rPr>
          <w:instrText xml:space="preserve"> PAGEREF _Toc191642961 \h </w:instrText>
        </w:r>
        <w:r w:rsidR="006314CF">
          <w:rPr>
            <w:noProof/>
            <w:webHidden/>
          </w:rPr>
        </w:r>
        <w:r w:rsidR="006314CF">
          <w:rPr>
            <w:noProof/>
            <w:webHidden/>
          </w:rPr>
          <w:fldChar w:fldCharType="separate"/>
        </w:r>
        <w:r w:rsidR="00A066F4">
          <w:rPr>
            <w:noProof/>
            <w:webHidden/>
          </w:rPr>
          <w:t>9</w:t>
        </w:r>
        <w:r w:rsidR="006314CF">
          <w:rPr>
            <w:noProof/>
            <w:webHidden/>
          </w:rPr>
          <w:fldChar w:fldCharType="end"/>
        </w:r>
      </w:hyperlink>
    </w:p>
    <w:p w14:paraId="05DD8339" w14:textId="23512F7A" w:rsidR="006314CF" w:rsidRDefault="00353FEF">
      <w:pPr>
        <w:pStyle w:val="TM1"/>
        <w:tabs>
          <w:tab w:val="right" w:leader="dot" w:pos="9628"/>
        </w:tabs>
        <w:rPr>
          <w:rFonts w:eastAsiaTheme="minorEastAsia" w:cstheme="minorBidi"/>
          <w:b w:val="0"/>
          <w:bCs w:val="0"/>
          <w:caps w:val="0"/>
          <w:noProof/>
          <w:sz w:val="22"/>
          <w:szCs w:val="22"/>
        </w:rPr>
      </w:pPr>
      <w:hyperlink w:anchor="_Toc191642962" w:history="1">
        <w:r w:rsidR="006314CF" w:rsidRPr="008369D1">
          <w:rPr>
            <w:rStyle w:val="Lienhypertexte"/>
            <w:noProof/>
          </w:rPr>
          <w:t>ARTICLE 5 – AGRÉMENT DES CANDIDATURES, RÉGULARISATION ET JUGEMENT DES OFFRES</w:t>
        </w:r>
        <w:r w:rsidR="006314CF">
          <w:rPr>
            <w:noProof/>
            <w:webHidden/>
          </w:rPr>
          <w:tab/>
        </w:r>
        <w:r w:rsidR="006314CF">
          <w:rPr>
            <w:noProof/>
            <w:webHidden/>
          </w:rPr>
          <w:fldChar w:fldCharType="begin"/>
        </w:r>
        <w:r w:rsidR="006314CF">
          <w:rPr>
            <w:noProof/>
            <w:webHidden/>
          </w:rPr>
          <w:instrText xml:space="preserve"> PAGEREF _Toc191642962 \h </w:instrText>
        </w:r>
        <w:r w:rsidR="006314CF">
          <w:rPr>
            <w:noProof/>
            <w:webHidden/>
          </w:rPr>
        </w:r>
        <w:r w:rsidR="006314CF">
          <w:rPr>
            <w:noProof/>
            <w:webHidden/>
          </w:rPr>
          <w:fldChar w:fldCharType="separate"/>
        </w:r>
        <w:r w:rsidR="00A066F4">
          <w:rPr>
            <w:noProof/>
            <w:webHidden/>
          </w:rPr>
          <w:t>9</w:t>
        </w:r>
        <w:r w:rsidR="006314CF">
          <w:rPr>
            <w:noProof/>
            <w:webHidden/>
          </w:rPr>
          <w:fldChar w:fldCharType="end"/>
        </w:r>
      </w:hyperlink>
    </w:p>
    <w:p w14:paraId="1DFFDF13" w14:textId="5D1C0DFF" w:rsidR="006314CF" w:rsidRDefault="00353FEF">
      <w:pPr>
        <w:pStyle w:val="TM2"/>
        <w:rPr>
          <w:rFonts w:eastAsiaTheme="minorEastAsia" w:cstheme="minorBidi"/>
          <w:smallCaps w:val="0"/>
          <w:noProof/>
          <w:sz w:val="22"/>
          <w:szCs w:val="22"/>
        </w:rPr>
      </w:pPr>
      <w:hyperlink w:anchor="_Toc191642963" w:history="1">
        <w:r w:rsidR="006314CF" w:rsidRPr="008369D1">
          <w:rPr>
            <w:rStyle w:val="Lienhypertexte"/>
            <w:noProof/>
          </w:rPr>
          <w:t>5.1 – Critères d’agrément des candidatures</w:t>
        </w:r>
        <w:r w:rsidR="006314CF">
          <w:rPr>
            <w:noProof/>
            <w:webHidden/>
          </w:rPr>
          <w:tab/>
        </w:r>
        <w:r w:rsidR="006314CF">
          <w:rPr>
            <w:noProof/>
            <w:webHidden/>
          </w:rPr>
          <w:fldChar w:fldCharType="begin"/>
        </w:r>
        <w:r w:rsidR="006314CF">
          <w:rPr>
            <w:noProof/>
            <w:webHidden/>
          </w:rPr>
          <w:instrText xml:space="preserve"> PAGEREF _Toc191642963 \h </w:instrText>
        </w:r>
        <w:r w:rsidR="006314CF">
          <w:rPr>
            <w:noProof/>
            <w:webHidden/>
          </w:rPr>
        </w:r>
        <w:r w:rsidR="006314CF">
          <w:rPr>
            <w:noProof/>
            <w:webHidden/>
          </w:rPr>
          <w:fldChar w:fldCharType="separate"/>
        </w:r>
        <w:r w:rsidR="00A066F4">
          <w:rPr>
            <w:noProof/>
            <w:webHidden/>
          </w:rPr>
          <w:t>10</w:t>
        </w:r>
        <w:r w:rsidR="006314CF">
          <w:rPr>
            <w:noProof/>
            <w:webHidden/>
          </w:rPr>
          <w:fldChar w:fldCharType="end"/>
        </w:r>
      </w:hyperlink>
    </w:p>
    <w:p w14:paraId="7C1DACAC" w14:textId="66316CBE" w:rsidR="006314CF" w:rsidRDefault="00353FEF">
      <w:pPr>
        <w:pStyle w:val="TM2"/>
        <w:rPr>
          <w:rFonts w:eastAsiaTheme="minorEastAsia" w:cstheme="minorBidi"/>
          <w:smallCaps w:val="0"/>
          <w:noProof/>
          <w:sz w:val="22"/>
          <w:szCs w:val="22"/>
        </w:rPr>
      </w:pPr>
      <w:hyperlink w:anchor="_Toc191642964" w:history="1">
        <w:r w:rsidR="006314CF" w:rsidRPr="008369D1">
          <w:rPr>
            <w:rStyle w:val="Lienhypertexte"/>
            <w:noProof/>
          </w:rPr>
          <w:t>5.2 – Régularisation des soumissions</w:t>
        </w:r>
        <w:r w:rsidR="006314CF">
          <w:rPr>
            <w:noProof/>
            <w:webHidden/>
          </w:rPr>
          <w:tab/>
        </w:r>
        <w:r w:rsidR="006314CF">
          <w:rPr>
            <w:noProof/>
            <w:webHidden/>
          </w:rPr>
          <w:fldChar w:fldCharType="begin"/>
        </w:r>
        <w:r w:rsidR="006314CF">
          <w:rPr>
            <w:noProof/>
            <w:webHidden/>
          </w:rPr>
          <w:instrText xml:space="preserve"> PAGEREF _Toc191642964 \h </w:instrText>
        </w:r>
        <w:r w:rsidR="006314CF">
          <w:rPr>
            <w:noProof/>
            <w:webHidden/>
          </w:rPr>
        </w:r>
        <w:r w:rsidR="006314CF">
          <w:rPr>
            <w:noProof/>
            <w:webHidden/>
          </w:rPr>
          <w:fldChar w:fldCharType="separate"/>
        </w:r>
        <w:r w:rsidR="00A066F4">
          <w:rPr>
            <w:noProof/>
            <w:webHidden/>
          </w:rPr>
          <w:t>10</w:t>
        </w:r>
        <w:r w:rsidR="006314CF">
          <w:rPr>
            <w:noProof/>
            <w:webHidden/>
          </w:rPr>
          <w:fldChar w:fldCharType="end"/>
        </w:r>
      </w:hyperlink>
    </w:p>
    <w:p w14:paraId="19763B59" w14:textId="15EED5BE" w:rsidR="006314CF" w:rsidRDefault="00353FEF">
      <w:pPr>
        <w:pStyle w:val="TM2"/>
        <w:rPr>
          <w:rFonts w:eastAsiaTheme="minorEastAsia" w:cstheme="minorBidi"/>
          <w:smallCaps w:val="0"/>
          <w:noProof/>
          <w:sz w:val="22"/>
          <w:szCs w:val="22"/>
        </w:rPr>
      </w:pPr>
      <w:hyperlink w:anchor="_Toc191642965" w:history="1">
        <w:r w:rsidR="006314CF" w:rsidRPr="008369D1">
          <w:rPr>
            <w:rStyle w:val="Lienhypertexte"/>
            <w:noProof/>
          </w:rPr>
          <w:t>5.3 – Analyse des offres</w:t>
        </w:r>
        <w:r w:rsidR="006314CF">
          <w:rPr>
            <w:noProof/>
            <w:webHidden/>
          </w:rPr>
          <w:tab/>
        </w:r>
        <w:r w:rsidR="006314CF">
          <w:rPr>
            <w:noProof/>
            <w:webHidden/>
          </w:rPr>
          <w:fldChar w:fldCharType="begin"/>
        </w:r>
        <w:r w:rsidR="006314CF">
          <w:rPr>
            <w:noProof/>
            <w:webHidden/>
          </w:rPr>
          <w:instrText xml:space="preserve"> PAGEREF _Toc191642965 \h </w:instrText>
        </w:r>
        <w:r w:rsidR="006314CF">
          <w:rPr>
            <w:noProof/>
            <w:webHidden/>
          </w:rPr>
        </w:r>
        <w:r w:rsidR="006314CF">
          <w:rPr>
            <w:noProof/>
            <w:webHidden/>
          </w:rPr>
          <w:fldChar w:fldCharType="separate"/>
        </w:r>
        <w:r w:rsidR="00A066F4">
          <w:rPr>
            <w:noProof/>
            <w:webHidden/>
          </w:rPr>
          <w:t>10</w:t>
        </w:r>
        <w:r w:rsidR="006314CF">
          <w:rPr>
            <w:noProof/>
            <w:webHidden/>
          </w:rPr>
          <w:fldChar w:fldCharType="end"/>
        </w:r>
      </w:hyperlink>
    </w:p>
    <w:p w14:paraId="67CF785B" w14:textId="5537CF0D" w:rsidR="006314CF" w:rsidRDefault="00353FEF">
      <w:pPr>
        <w:pStyle w:val="TM2"/>
        <w:rPr>
          <w:rFonts w:eastAsiaTheme="minorEastAsia" w:cstheme="minorBidi"/>
          <w:smallCaps w:val="0"/>
          <w:noProof/>
          <w:sz w:val="22"/>
          <w:szCs w:val="22"/>
        </w:rPr>
      </w:pPr>
      <w:hyperlink w:anchor="_Toc191642966" w:history="1">
        <w:r w:rsidR="006314CF" w:rsidRPr="008369D1">
          <w:rPr>
            <w:rStyle w:val="Lienhypertexte"/>
            <w:noProof/>
          </w:rPr>
          <w:t>5.4 – Critères de jugement des offres</w:t>
        </w:r>
        <w:r w:rsidR="006314CF">
          <w:rPr>
            <w:noProof/>
            <w:webHidden/>
          </w:rPr>
          <w:tab/>
        </w:r>
        <w:r w:rsidR="006314CF">
          <w:rPr>
            <w:noProof/>
            <w:webHidden/>
          </w:rPr>
          <w:fldChar w:fldCharType="begin"/>
        </w:r>
        <w:r w:rsidR="006314CF">
          <w:rPr>
            <w:noProof/>
            <w:webHidden/>
          </w:rPr>
          <w:instrText xml:space="preserve"> PAGEREF _Toc191642966 \h </w:instrText>
        </w:r>
        <w:r w:rsidR="006314CF">
          <w:rPr>
            <w:noProof/>
            <w:webHidden/>
          </w:rPr>
        </w:r>
        <w:r w:rsidR="006314CF">
          <w:rPr>
            <w:noProof/>
            <w:webHidden/>
          </w:rPr>
          <w:fldChar w:fldCharType="separate"/>
        </w:r>
        <w:r w:rsidR="00A066F4">
          <w:rPr>
            <w:noProof/>
            <w:webHidden/>
          </w:rPr>
          <w:t>11</w:t>
        </w:r>
        <w:r w:rsidR="006314CF">
          <w:rPr>
            <w:noProof/>
            <w:webHidden/>
          </w:rPr>
          <w:fldChar w:fldCharType="end"/>
        </w:r>
      </w:hyperlink>
    </w:p>
    <w:p w14:paraId="1D492FA6" w14:textId="7E6FEB42" w:rsidR="006314CF" w:rsidRDefault="00353FEF">
      <w:pPr>
        <w:pStyle w:val="TM3"/>
        <w:tabs>
          <w:tab w:val="right" w:leader="dot" w:pos="9628"/>
        </w:tabs>
        <w:rPr>
          <w:rFonts w:eastAsiaTheme="minorEastAsia" w:cstheme="minorBidi"/>
          <w:i w:val="0"/>
          <w:iCs w:val="0"/>
          <w:noProof/>
          <w:sz w:val="22"/>
          <w:szCs w:val="22"/>
        </w:rPr>
      </w:pPr>
      <w:hyperlink w:anchor="_Toc191642967" w:history="1">
        <w:r w:rsidR="006314CF" w:rsidRPr="008369D1">
          <w:rPr>
            <w:rStyle w:val="Lienhypertexte"/>
            <w:noProof/>
          </w:rPr>
          <w:t>5.4.1 – Offres inappropriées, irrégulières, inacceptables ou anormalement basses</w:t>
        </w:r>
        <w:r w:rsidR="006314CF">
          <w:rPr>
            <w:noProof/>
            <w:webHidden/>
          </w:rPr>
          <w:tab/>
        </w:r>
        <w:r w:rsidR="006314CF">
          <w:rPr>
            <w:noProof/>
            <w:webHidden/>
          </w:rPr>
          <w:fldChar w:fldCharType="begin"/>
        </w:r>
        <w:r w:rsidR="006314CF">
          <w:rPr>
            <w:noProof/>
            <w:webHidden/>
          </w:rPr>
          <w:instrText xml:space="preserve"> PAGEREF _Toc191642967 \h </w:instrText>
        </w:r>
        <w:r w:rsidR="006314CF">
          <w:rPr>
            <w:noProof/>
            <w:webHidden/>
          </w:rPr>
        </w:r>
        <w:r w:rsidR="006314CF">
          <w:rPr>
            <w:noProof/>
            <w:webHidden/>
          </w:rPr>
          <w:fldChar w:fldCharType="separate"/>
        </w:r>
        <w:r w:rsidR="00A066F4">
          <w:rPr>
            <w:noProof/>
            <w:webHidden/>
          </w:rPr>
          <w:t>11</w:t>
        </w:r>
        <w:r w:rsidR="006314CF">
          <w:rPr>
            <w:noProof/>
            <w:webHidden/>
          </w:rPr>
          <w:fldChar w:fldCharType="end"/>
        </w:r>
      </w:hyperlink>
    </w:p>
    <w:p w14:paraId="1BB5BF0F" w14:textId="32D4CC81" w:rsidR="006314CF" w:rsidRDefault="00353FEF">
      <w:pPr>
        <w:pStyle w:val="TM3"/>
        <w:tabs>
          <w:tab w:val="right" w:leader="dot" w:pos="9628"/>
        </w:tabs>
        <w:rPr>
          <w:rFonts w:eastAsiaTheme="minorEastAsia" w:cstheme="minorBidi"/>
          <w:i w:val="0"/>
          <w:iCs w:val="0"/>
          <w:noProof/>
          <w:sz w:val="22"/>
          <w:szCs w:val="22"/>
        </w:rPr>
      </w:pPr>
      <w:hyperlink w:anchor="_Toc191642968" w:history="1">
        <w:r w:rsidR="006314CF" w:rsidRPr="008369D1">
          <w:rPr>
            <w:rStyle w:val="Lienhypertexte"/>
            <w:noProof/>
          </w:rPr>
          <w:t>5.4.2 – Classement des offres recevables</w:t>
        </w:r>
        <w:r w:rsidR="006314CF">
          <w:rPr>
            <w:noProof/>
            <w:webHidden/>
          </w:rPr>
          <w:tab/>
        </w:r>
        <w:r w:rsidR="006314CF">
          <w:rPr>
            <w:noProof/>
            <w:webHidden/>
          </w:rPr>
          <w:fldChar w:fldCharType="begin"/>
        </w:r>
        <w:r w:rsidR="006314CF">
          <w:rPr>
            <w:noProof/>
            <w:webHidden/>
          </w:rPr>
          <w:instrText xml:space="preserve"> PAGEREF _Toc191642968 \h </w:instrText>
        </w:r>
        <w:r w:rsidR="006314CF">
          <w:rPr>
            <w:noProof/>
            <w:webHidden/>
          </w:rPr>
        </w:r>
        <w:r w:rsidR="006314CF">
          <w:rPr>
            <w:noProof/>
            <w:webHidden/>
          </w:rPr>
          <w:fldChar w:fldCharType="separate"/>
        </w:r>
        <w:r w:rsidR="00A066F4">
          <w:rPr>
            <w:noProof/>
            <w:webHidden/>
          </w:rPr>
          <w:t>11</w:t>
        </w:r>
        <w:r w:rsidR="006314CF">
          <w:rPr>
            <w:noProof/>
            <w:webHidden/>
          </w:rPr>
          <w:fldChar w:fldCharType="end"/>
        </w:r>
      </w:hyperlink>
    </w:p>
    <w:p w14:paraId="266F6E6E" w14:textId="30EF77B8" w:rsidR="006314CF" w:rsidRDefault="00353FEF">
      <w:pPr>
        <w:pStyle w:val="TM3"/>
        <w:tabs>
          <w:tab w:val="right" w:leader="dot" w:pos="9628"/>
        </w:tabs>
        <w:rPr>
          <w:rFonts w:eastAsiaTheme="minorEastAsia" w:cstheme="minorBidi"/>
          <w:i w:val="0"/>
          <w:iCs w:val="0"/>
          <w:noProof/>
          <w:sz w:val="22"/>
          <w:szCs w:val="22"/>
        </w:rPr>
      </w:pPr>
      <w:hyperlink w:anchor="_Toc191642969" w:history="1">
        <w:r w:rsidR="006314CF" w:rsidRPr="008369D1">
          <w:rPr>
            <w:rStyle w:val="Lienhypertexte"/>
            <w:noProof/>
          </w:rPr>
          <w:t>5.4.3 – Note éliminatoire</w:t>
        </w:r>
        <w:r w:rsidR="006314CF">
          <w:rPr>
            <w:noProof/>
            <w:webHidden/>
          </w:rPr>
          <w:tab/>
        </w:r>
        <w:r w:rsidR="006314CF">
          <w:rPr>
            <w:noProof/>
            <w:webHidden/>
          </w:rPr>
          <w:fldChar w:fldCharType="begin"/>
        </w:r>
        <w:r w:rsidR="006314CF">
          <w:rPr>
            <w:noProof/>
            <w:webHidden/>
          </w:rPr>
          <w:instrText xml:space="preserve"> PAGEREF _Toc191642969 \h </w:instrText>
        </w:r>
        <w:r w:rsidR="006314CF">
          <w:rPr>
            <w:noProof/>
            <w:webHidden/>
          </w:rPr>
        </w:r>
        <w:r w:rsidR="006314CF">
          <w:rPr>
            <w:noProof/>
            <w:webHidden/>
          </w:rPr>
          <w:fldChar w:fldCharType="separate"/>
        </w:r>
        <w:r w:rsidR="00A066F4">
          <w:rPr>
            <w:noProof/>
            <w:webHidden/>
          </w:rPr>
          <w:t>12</w:t>
        </w:r>
        <w:r w:rsidR="006314CF">
          <w:rPr>
            <w:noProof/>
            <w:webHidden/>
          </w:rPr>
          <w:fldChar w:fldCharType="end"/>
        </w:r>
      </w:hyperlink>
    </w:p>
    <w:p w14:paraId="1BEC2C7C" w14:textId="469DB2EC" w:rsidR="006314CF" w:rsidRDefault="00353FEF">
      <w:pPr>
        <w:pStyle w:val="TM2"/>
        <w:rPr>
          <w:rFonts w:eastAsiaTheme="minorEastAsia" w:cstheme="minorBidi"/>
          <w:smallCaps w:val="0"/>
          <w:noProof/>
          <w:sz w:val="22"/>
          <w:szCs w:val="22"/>
        </w:rPr>
      </w:pPr>
      <w:hyperlink w:anchor="_Toc191642970" w:history="1">
        <w:r w:rsidR="006314CF" w:rsidRPr="008369D1">
          <w:rPr>
            <w:rStyle w:val="Lienhypertexte"/>
            <w:noProof/>
          </w:rPr>
          <w:t>5.5 – Justificatifs de la conformité aux obligations sociales et fiscales.</w:t>
        </w:r>
        <w:r w:rsidR="006314CF">
          <w:rPr>
            <w:noProof/>
            <w:webHidden/>
          </w:rPr>
          <w:tab/>
        </w:r>
        <w:r w:rsidR="006314CF">
          <w:rPr>
            <w:noProof/>
            <w:webHidden/>
          </w:rPr>
          <w:fldChar w:fldCharType="begin"/>
        </w:r>
        <w:r w:rsidR="006314CF">
          <w:rPr>
            <w:noProof/>
            <w:webHidden/>
          </w:rPr>
          <w:instrText xml:space="preserve"> PAGEREF _Toc191642970 \h </w:instrText>
        </w:r>
        <w:r w:rsidR="006314CF">
          <w:rPr>
            <w:noProof/>
            <w:webHidden/>
          </w:rPr>
        </w:r>
        <w:r w:rsidR="006314CF">
          <w:rPr>
            <w:noProof/>
            <w:webHidden/>
          </w:rPr>
          <w:fldChar w:fldCharType="separate"/>
        </w:r>
        <w:r w:rsidR="00A066F4">
          <w:rPr>
            <w:noProof/>
            <w:webHidden/>
          </w:rPr>
          <w:t>12</w:t>
        </w:r>
        <w:r w:rsidR="006314CF">
          <w:rPr>
            <w:noProof/>
            <w:webHidden/>
          </w:rPr>
          <w:fldChar w:fldCharType="end"/>
        </w:r>
      </w:hyperlink>
    </w:p>
    <w:p w14:paraId="0DEA2CD0" w14:textId="0B7F1C04"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125CA04A" w14:textId="2AE141DE" w:rsidR="00F414E7" w:rsidRDefault="00416D07">
      <w:pPr>
        <w:pStyle w:val="TM1"/>
        <w:tabs>
          <w:tab w:val="right" w:leader="dot" w:pos="9628"/>
        </w:tabs>
        <w:rPr>
          <w:rFonts w:eastAsiaTheme="minorEastAsia" w:cstheme="minorBidi"/>
          <w:b w:val="0"/>
          <w:bCs w:val="0"/>
          <w:caps w:val="0"/>
          <w:noProof/>
          <w:sz w:val="22"/>
          <w:szCs w:val="22"/>
          <w:lang w:val="fr-NC" w:eastAsia="fr-NC"/>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25948023" w:history="1">
        <w:r w:rsidR="00F414E7" w:rsidRPr="001E1470">
          <w:rPr>
            <w:rStyle w:val="Lienhypertexte"/>
            <w:noProof/>
          </w:rPr>
          <w:t>ANNEXE A – ATTESTATION SUR L’HONNEUR (AH)</w:t>
        </w:r>
        <w:r w:rsidR="00F414E7">
          <w:rPr>
            <w:noProof/>
            <w:webHidden/>
          </w:rPr>
          <w:tab/>
        </w:r>
        <w:r w:rsidR="00F414E7">
          <w:rPr>
            <w:noProof/>
            <w:webHidden/>
          </w:rPr>
          <w:fldChar w:fldCharType="begin"/>
        </w:r>
        <w:r w:rsidR="00F414E7">
          <w:rPr>
            <w:noProof/>
            <w:webHidden/>
          </w:rPr>
          <w:instrText xml:space="preserve"> PAGEREF _Toc225948023 \h </w:instrText>
        </w:r>
        <w:r w:rsidR="00F414E7">
          <w:rPr>
            <w:noProof/>
            <w:webHidden/>
          </w:rPr>
        </w:r>
        <w:r w:rsidR="00F414E7">
          <w:rPr>
            <w:noProof/>
            <w:webHidden/>
          </w:rPr>
          <w:fldChar w:fldCharType="separate"/>
        </w:r>
        <w:r w:rsidR="00F414E7">
          <w:rPr>
            <w:noProof/>
            <w:webHidden/>
          </w:rPr>
          <w:t>1</w:t>
        </w:r>
        <w:r w:rsidR="00F414E7">
          <w:rPr>
            <w:noProof/>
            <w:webHidden/>
          </w:rPr>
          <w:fldChar w:fldCharType="end"/>
        </w:r>
      </w:hyperlink>
    </w:p>
    <w:p w14:paraId="067E0496" w14:textId="1F28F788" w:rsidR="00F414E7" w:rsidRDefault="00353FEF">
      <w:pPr>
        <w:pStyle w:val="TM1"/>
        <w:tabs>
          <w:tab w:val="right" w:leader="dot" w:pos="9628"/>
        </w:tabs>
        <w:rPr>
          <w:rFonts w:eastAsiaTheme="minorEastAsia" w:cstheme="minorBidi"/>
          <w:b w:val="0"/>
          <w:bCs w:val="0"/>
          <w:caps w:val="0"/>
          <w:noProof/>
          <w:sz w:val="22"/>
          <w:szCs w:val="22"/>
          <w:lang w:val="fr-NC" w:eastAsia="fr-NC"/>
        </w:rPr>
      </w:pPr>
      <w:hyperlink w:anchor="_Toc225948024" w:history="1">
        <w:r w:rsidR="00F414E7" w:rsidRPr="001E1470">
          <w:rPr>
            <w:rStyle w:val="Lienhypertexte"/>
            <w:noProof/>
          </w:rPr>
          <w:t>ANNEXE B – TABLEAU DES REFERENCES</w:t>
        </w:r>
        <w:r w:rsidR="00F414E7">
          <w:rPr>
            <w:noProof/>
            <w:webHidden/>
          </w:rPr>
          <w:tab/>
        </w:r>
        <w:r w:rsidR="00F414E7">
          <w:rPr>
            <w:noProof/>
            <w:webHidden/>
          </w:rPr>
          <w:fldChar w:fldCharType="begin"/>
        </w:r>
        <w:r w:rsidR="00F414E7">
          <w:rPr>
            <w:noProof/>
            <w:webHidden/>
          </w:rPr>
          <w:instrText xml:space="preserve"> PAGEREF _Toc225948024 \h </w:instrText>
        </w:r>
        <w:r w:rsidR="00F414E7">
          <w:rPr>
            <w:noProof/>
            <w:webHidden/>
          </w:rPr>
        </w:r>
        <w:r w:rsidR="00F414E7">
          <w:rPr>
            <w:noProof/>
            <w:webHidden/>
          </w:rPr>
          <w:fldChar w:fldCharType="separate"/>
        </w:r>
        <w:r w:rsidR="00F414E7">
          <w:rPr>
            <w:noProof/>
            <w:webHidden/>
          </w:rPr>
          <w:t>1</w:t>
        </w:r>
        <w:r w:rsidR="00F414E7">
          <w:rPr>
            <w:noProof/>
            <w:webHidden/>
          </w:rPr>
          <w:fldChar w:fldCharType="end"/>
        </w:r>
      </w:hyperlink>
    </w:p>
    <w:p w14:paraId="2B82AFD5" w14:textId="15CF8131" w:rsidR="00F414E7" w:rsidRDefault="00353FEF">
      <w:pPr>
        <w:pStyle w:val="TM1"/>
        <w:tabs>
          <w:tab w:val="right" w:leader="dot" w:pos="9628"/>
        </w:tabs>
        <w:rPr>
          <w:rFonts w:eastAsiaTheme="minorEastAsia" w:cstheme="minorBidi"/>
          <w:b w:val="0"/>
          <w:bCs w:val="0"/>
          <w:caps w:val="0"/>
          <w:noProof/>
          <w:sz w:val="22"/>
          <w:szCs w:val="22"/>
          <w:lang w:val="fr-NC" w:eastAsia="fr-NC"/>
        </w:rPr>
      </w:pPr>
      <w:hyperlink w:anchor="_Toc225948025" w:history="1">
        <w:r w:rsidR="00F414E7" w:rsidRPr="001E1470">
          <w:rPr>
            <w:rStyle w:val="Lienhypertexte"/>
            <w:noProof/>
            <w:lang w:eastAsia="en-US"/>
          </w:rPr>
          <w:t>ANNEXE C – GUIDE DE RÉDACTION DU MÉMOIRE TECHNIQUE</w:t>
        </w:r>
        <w:r w:rsidR="00F414E7">
          <w:rPr>
            <w:noProof/>
            <w:webHidden/>
          </w:rPr>
          <w:tab/>
        </w:r>
        <w:r w:rsidR="00F414E7">
          <w:rPr>
            <w:noProof/>
            <w:webHidden/>
          </w:rPr>
          <w:fldChar w:fldCharType="begin"/>
        </w:r>
        <w:r w:rsidR="00F414E7">
          <w:rPr>
            <w:noProof/>
            <w:webHidden/>
          </w:rPr>
          <w:instrText xml:space="preserve"> PAGEREF _Toc225948025 \h </w:instrText>
        </w:r>
        <w:r w:rsidR="00F414E7">
          <w:rPr>
            <w:noProof/>
            <w:webHidden/>
          </w:rPr>
        </w:r>
        <w:r w:rsidR="00F414E7">
          <w:rPr>
            <w:noProof/>
            <w:webHidden/>
          </w:rPr>
          <w:fldChar w:fldCharType="separate"/>
        </w:r>
        <w:r w:rsidR="00F414E7">
          <w:rPr>
            <w:noProof/>
            <w:webHidden/>
          </w:rPr>
          <w:t>1</w:t>
        </w:r>
        <w:r w:rsidR="00F414E7">
          <w:rPr>
            <w:noProof/>
            <w:webHidden/>
          </w:rPr>
          <w:fldChar w:fldCharType="end"/>
        </w:r>
      </w:hyperlink>
    </w:p>
    <w:p w14:paraId="4FA040D7" w14:textId="09BE6A15" w:rsidR="00F414E7" w:rsidRDefault="00353FEF">
      <w:pPr>
        <w:pStyle w:val="TM1"/>
        <w:tabs>
          <w:tab w:val="right" w:leader="dot" w:pos="9628"/>
        </w:tabs>
        <w:rPr>
          <w:rFonts w:eastAsiaTheme="minorEastAsia" w:cstheme="minorBidi"/>
          <w:b w:val="0"/>
          <w:bCs w:val="0"/>
          <w:caps w:val="0"/>
          <w:noProof/>
          <w:sz w:val="22"/>
          <w:szCs w:val="22"/>
          <w:lang w:val="fr-NC" w:eastAsia="fr-NC"/>
        </w:rPr>
      </w:pPr>
      <w:hyperlink w:anchor="_Toc225948026" w:history="1">
        <w:r w:rsidR="00F414E7" w:rsidRPr="001E1470">
          <w:rPr>
            <w:rStyle w:val="Lienhypertexte"/>
            <w:noProof/>
            <w:lang w:eastAsia="en-US"/>
          </w:rPr>
          <w:t>ANNEXE D – DÉLÉGATION DE POUVOIRS</w:t>
        </w:r>
        <w:r w:rsidR="00F414E7">
          <w:rPr>
            <w:noProof/>
            <w:webHidden/>
          </w:rPr>
          <w:tab/>
        </w:r>
        <w:r w:rsidR="00F414E7">
          <w:rPr>
            <w:noProof/>
            <w:webHidden/>
          </w:rPr>
          <w:fldChar w:fldCharType="begin"/>
        </w:r>
        <w:r w:rsidR="00F414E7">
          <w:rPr>
            <w:noProof/>
            <w:webHidden/>
          </w:rPr>
          <w:instrText xml:space="preserve"> PAGEREF _Toc225948026 \h </w:instrText>
        </w:r>
        <w:r w:rsidR="00F414E7">
          <w:rPr>
            <w:noProof/>
            <w:webHidden/>
          </w:rPr>
        </w:r>
        <w:r w:rsidR="00F414E7">
          <w:rPr>
            <w:noProof/>
            <w:webHidden/>
          </w:rPr>
          <w:fldChar w:fldCharType="separate"/>
        </w:r>
        <w:r w:rsidR="00F414E7">
          <w:rPr>
            <w:noProof/>
            <w:webHidden/>
          </w:rPr>
          <w:t>1</w:t>
        </w:r>
        <w:r w:rsidR="00F414E7">
          <w:rPr>
            <w:noProof/>
            <w:webHidden/>
          </w:rPr>
          <w:fldChar w:fldCharType="end"/>
        </w:r>
      </w:hyperlink>
    </w:p>
    <w:p w14:paraId="51E4565D" w14:textId="267F343E" w:rsidR="00F414E7" w:rsidRDefault="00353FEF">
      <w:pPr>
        <w:pStyle w:val="TM1"/>
        <w:tabs>
          <w:tab w:val="right" w:leader="dot" w:pos="9628"/>
        </w:tabs>
        <w:rPr>
          <w:rFonts w:eastAsiaTheme="minorEastAsia" w:cstheme="minorBidi"/>
          <w:b w:val="0"/>
          <w:bCs w:val="0"/>
          <w:caps w:val="0"/>
          <w:noProof/>
          <w:sz w:val="22"/>
          <w:szCs w:val="22"/>
          <w:lang w:val="fr-NC" w:eastAsia="fr-NC"/>
        </w:rPr>
      </w:pPr>
      <w:hyperlink w:anchor="_Toc225948027" w:history="1">
        <w:r w:rsidR="00F414E7" w:rsidRPr="001E1470">
          <w:rPr>
            <w:rStyle w:val="Lienhypertexte"/>
            <w:noProof/>
            <w:lang w:eastAsia="en-US"/>
          </w:rPr>
          <w:t>ANNEXE E – CERTIFICAT DE VISITE</w:t>
        </w:r>
        <w:r w:rsidR="00F414E7">
          <w:rPr>
            <w:noProof/>
            <w:webHidden/>
          </w:rPr>
          <w:tab/>
        </w:r>
        <w:r w:rsidR="00F414E7">
          <w:rPr>
            <w:noProof/>
            <w:webHidden/>
          </w:rPr>
          <w:fldChar w:fldCharType="begin"/>
        </w:r>
        <w:r w:rsidR="00F414E7">
          <w:rPr>
            <w:noProof/>
            <w:webHidden/>
          </w:rPr>
          <w:instrText xml:space="preserve"> PAGEREF _Toc225948027 \h </w:instrText>
        </w:r>
        <w:r w:rsidR="00F414E7">
          <w:rPr>
            <w:noProof/>
            <w:webHidden/>
          </w:rPr>
        </w:r>
        <w:r w:rsidR="00F414E7">
          <w:rPr>
            <w:noProof/>
            <w:webHidden/>
          </w:rPr>
          <w:fldChar w:fldCharType="separate"/>
        </w:r>
        <w:r w:rsidR="00F414E7">
          <w:rPr>
            <w:noProof/>
            <w:webHidden/>
          </w:rPr>
          <w:t>1</w:t>
        </w:r>
        <w:r w:rsidR="00F414E7">
          <w:rPr>
            <w:noProof/>
            <w:webHidden/>
          </w:rPr>
          <w:fldChar w:fldCharType="end"/>
        </w:r>
      </w:hyperlink>
    </w:p>
    <w:p w14:paraId="202E0CE1" w14:textId="4EC262FF"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2" w:name="_Toc23168138"/>
      <w:bookmarkStart w:id="3" w:name="_Toc24544675"/>
      <w:bookmarkStart w:id="4" w:name="_Toc24544755"/>
      <w:bookmarkStart w:id="5" w:name="_Toc191642933"/>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p>
    <w:p w14:paraId="6F37E1A6" w14:textId="41A61A4E" w:rsidR="00550F76" w:rsidRPr="002A7707" w:rsidRDefault="00550F76" w:rsidP="00A07107">
      <w:pPr>
        <w:pStyle w:val="Titre2"/>
      </w:pPr>
      <w:bookmarkStart w:id="6" w:name="_Toc23168139"/>
      <w:bookmarkStart w:id="7" w:name="_Toc24544676"/>
      <w:bookmarkStart w:id="8" w:name="_Toc24544756"/>
      <w:bookmarkStart w:id="9" w:name="_Toc191642934"/>
      <w:r w:rsidRPr="002A7707">
        <w:t>1.1 – Objet de l’appel</w:t>
      </w:r>
      <w:r w:rsidR="00EA0A56">
        <w:t xml:space="preserve"> public à concurrence</w:t>
      </w:r>
      <w:bookmarkEnd w:id="6"/>
      <w:bookmarkEnd w:id="7"/>
      <w:bookmarkEnd w:id="8"/>
      <w:bookmarkEnd w:id="9"/>
    </w:p>
    <w:p w14:paraId="05932A6E" w14:textId="7E34E799"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353FEF">
        <w:rPr>
          <w:szCs w:val="22"/>
        </w:rPr>
        <w:t xml:space="preserve"> L’</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sdt>
        <w:sdtPr>
          <w:rPr>
            <w:szCs w:val="22"/>
          </w:rPr>
          <w:alias w:val="Objet AO"/>
          <w:tag w:val="Objet AO"/>
          <w:id w:val="-1079905771"/>
          <w:placeholder>
            <w:docPart w:val="576F7DED16B34CC28F8B53B095B09DDF"/>
          </w:placeholder>
        </w:sdtPr>
        <w:sdtEndPr/>
        <w:sdtContent>
          <w:r w:rsidR="00A20FBF">
            <w:rPr>
              <w:szCs w:val="22"/>
            </w:rPr>
            <w:t>AUTONOM</w:t>
          </w:r>
          <w:r w:rsidR="002F117C">
            <w:rPr>
              <w:szCs w:val="22"/>
            </w:rPr>
            <w:t>I</w:t>
          </w:r>
          <w:r w:rsidR="00A20FBF">
            <w:rPr>
              <w:szCs w:val="22"/>
            </w:rPr>
            <w:t>E ÉNERGÉTIQUE DU PÔLE TECHNIQUE DE LA PROVINCE SUD</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L’opération consiste à </w:t>
      </w:r>
      <w:sdt>
        <w:sdtPr>
          <w:rPr>
            <w:szCs w:val="22"/>
          </w:rPr>
          <w:id w:val="-311479712"/>
          <w:placeholder>
            <w:docPart w:val="E4E42FE05D534B4B9C67DCD2EE8890C0"/>
          </w:placeholder>
        </w:sdtPr>
        <w:sdtEndPr/>
        <w:sdtContent>
          <w:r w:rsidR="00A20FBF">
            <w:rPr>
              <w:szCs w:val="22"/>
            </w:rPr>
            <w:t>à installer des panneaux photovoltaïques supplémentaires et un système de stockage d’énergie sur batterie</w:t>
          </w:r>
        </w:sdtContent>
      </w:sdt>
      <w:r w:rsidR="008B0B6D" w:rsidRPr="002A7707">
        <w:rPr>
          <w:szCs w:val="22"/>
        </w:rPr>
        <w:t>.</w:t>
      </w:r>
      <w:bookmarkStart w:id="10" w:name="_Toc531600123"/>
    </w:p>
    <w:p w14:paraId="1CEDCEA6" w14:textId="308948B1" w:rsidR="009C7C59" w:rsidRPr="002A7707" w:rsidRDefault="009C7C59" w:rsidP="00A07107">
      <w:pPr>
        <w:pStyle w:val="Titre2"/>
      </w:pPr>
      <w:bookmarkStart w:id="11" w:name="_Toc23168149"/>
      <w:bookmarkStart w:id="12" w:name="_Toc24544686"/>
      <w:bookmarkStart w:id="13" w:name="_Toc24544766"/>
      <w:bookmarkStart w:id="14" w:name="_Toc191642935"/>
      <w:bookmarkEnd w:id="10"/>
      <w:r w:rsidRPr="002A7707">
        <w:t>1.</w:t>
      </w:r>
      <w:r w:rsidR="00BB3B8C">
        <w:t>2</w:t>
      </w:r>
      <w:r w:rsidRPr="002A7707">
        <w:t xml:space="preserve"> – </w:t>
      </w:r>
      <w:r w:rsidR="00E0616A" w:rsidRPr="002A7707">
        <w:t xml:space="preserve">Forme et conditions </w:t>
      </w:r>
      <w:r w:rsidRPr="002A7707">
        <w:t xml:space="preserve">du </w:t>
      </w:r>
      <w:bookmarkEnd w:id="11"/>
      <w:bookmarkEnd w:id="12"/>
      <w:bookmarkEnd w:id="13"/>
      <w:r w:rsidR="00AF1121">
        <w:t>contrat</w:t>
      </w:r>
      <w:bookmarkStart w:id="15" w:name="_GoBack"/>
      <w:bookmarkEnd w:id="14"/>
      <w:bookmarkEnd w:id="15"/>
    </w:p>
    <w:p w14:paraId="6A1D8640" w14:textId="664C343A" w:rsidR="00E0616A" w:rsidRPr="002A7707" w:rsidRDefault="00E0616A" w:rsidP="00E0616A">
      <w:pPr>
        <w:pStyle w:val="Titre3"/>
        <w:rPr>
          <w:szCs w:val="22"/>
        </w:rPr>
      </w:pPr>
      <w:bookmarkStart w:id="16" w:name="_Toc23168150"/>
      <w:bookmarkStart w:id="17" w:name="_Toc24544687"/>
      <w:bookmarkStart w:id="18" w:name="_Toc24544767"/>
      <w:bookmarkStart w:id="19" w:name="_Toc191642936"/>
      <w:r w:rsidRPr="002A7707">
        <w:rPr>
          <w:szCs w:val="22"/>
        </w:rPr>
        <w:t>1.</w:t>
      </w:r>
      <w:r w:rsidR="00BB3B8C">
        <w:rPr>
          <w:szCs w:val="22"/>
        </w:rPr>
        <w:t>2</w:t>
      </w:r>
      <w:r w:rsidRPr="002A7707">
        <w:rPr>
          <w:szCs w:val="22"/>
        </w:rPr>
        <w:t xml:space="preserve">.1 – Forme </w:t>
      </w:r>
      <w:bookmarkEnd w:id="16"/>
      <w:bookmarkEnd w:id="17"/>
      <w:bookmarkEnd w:id="18"/>
      <w:r w:rsidR="00A54B13" w:rsidRPr="002A7707">
        <w:rPr>
          <w:szCs w:val="22"/>
        </w:rPr>
        <w:t xml:space="preserve">et prestations incluses au </w:t>
      </w:r>
      <w:r w:rsidR="00AF1121">
        <w:rPr>
          <w:szCs w:val="22"/>
        </w:rPr>
        <w:t>contrat</w:t>
      </w:r>
      <w:bookmarkEnd w:id="19"/>
    </w:p>
    <w:p w14:paraId="753D112E" w14:textId="48AB0F90"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A20FBF">
            <w:rPr>
              <w:szCs w:val="22"/>
            </w:rPr>
            <w:t>ordinaire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A20FBF">
            <w:rPr>
              <w:szCs w:val="22"/>
            </w:rPr>
            <w:t>mono-attributaire</w:t>
          </w:r>
        </w:sdtContent>
      </w:sdt>
      <w:r w:rsidR="00353FEF">
        <w:rPr>
          <w:szCs w:val="22"/>
        </w:rPr>
        <w:t>.</w:t>
      </w:r>
      <w:r w:rsidR="00FD3337">
        <w:rPr>
          <w:szCs w:val="22"/>
        </w:rPr>
        <w:t xml:space="preserve"> </w:t>
      </w:r>
    </w:p>
    <w:p w14:paraId="765A1778" w14:textId="5D7F6B12" w:rsidR="009C7C59" w:rsidRPr="002A7707" w:rsidRDefault="009C7C59" w:rsidP="00A07107">
      <w:pPr>
        <w:pStyle w:val="Titre3"/>
        <w:rPr>
          <w:szCs w:val="22"/>
        </w:rPr>
      </w:pPr>
      <w:bookmarkStart w:id="20" w:name="_Toc497230999"/>
      <w:bookmarkStart w:id="21" w:name="_Toc23168153"/>
      <w:bookmarkStart w:id="22" w:name="_Toc24544690"/>
      <w:bookmarkStart w:id="23" w:name="_Toc24544770"/>
      <w:bookmarkStart w:id="24" w:name="_Toc191642937"/>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20"/>
      <w:bookmarkEnd w:id="21"/>
      <w:bookmarkEnd w:id="22"/>
      <w:bookmarkEnd w:id="23"/>
      <w:bookmarkEnd w:id="24"/>
    </w:p>
    <w:p w14:paraId="24382662" w14:textId="602FFA6C" w:rsidR="009C7C59" w:rsidRPr="002A7707" w:rsidRDefault="00FD4D53" w:rsidP="000C22C3">
      <w:pPr>
        <w:spacing w:before="120"/>
        <w:rPr>
          <w:szCs w:val="22"/>
        </w:rPr>
      </w:pPr>
      <w:r w:rsidRPr="002A7707">
        <w:rPr>
          <w:szCs w:val="22"/>
        </w:rPr>
        <w:t xml:space="preserve">Dès notification du </w:t>
      </w:r>
      <w:r w:rsidR="00935045">
        <w:rPr>
          <w:szCs w:val="22"/>
        </w:rPr>
        <w:t>contrat</w:t>
      </w:r>
      <w:r w:rsidRPr="002A7707">
        <w:rPr>
          <w:szCs w:val="22"/>
        </w:rPr>
        <w:t xml:space="preserve"> ou de l’acte spécial de sous-traitance, l'entrepreneur ou les sous-traitants admis au paiement direct peuvent bénéficier d'une avance forfaitaire de démarrage dans les conditions prévues par la délibération n° 424 du 20 mars 2019</w:t>
      </w:r>
      <w:r w:rsidR="001504D6">
        <w:rPr>
          <w:szCs w:val="22"/>
        </w:rPr>
        <w:t xml:space="preserve"> modifiée conformément </w:t>
      </w:r>
      <w:r w:rsidRPr="002A7707">
        <w:rPr>
          <w:szCs w:val="22"/>
        </w:rPr>
        <w:t xml:space="preserve">à </w:t>
      </w:r>
      <w:r w:rsidRPr="000E2154">
        <w:rPr>
          <w:szCs w:val="22"/>
        </w:rPr>
        <w:t xml:space="preserve">l’article </w:t>
      </w:r>
      <w:r w:rsidR="00455ADF">
        <w:rPr>
          <w:szCs w:val="22"/>
        </w:rPr>
        <w:t>5.3</w:t>
      </w:r>
      <w:r w:rsidR="00B70C98" w:rsidRPr="000E2154">
        <w:rPr>
          <w:szCs w:val="22"/>
        </w:rPr>
        <w:t xml:space="preserve"> </w:t>
      </w:r>
      <w:r w:rsidRPr="000E2154">
        <w:rPr>
          <w:szCs w:val="22"/>
        </w:rPr>
        <w:t>du C</w:t>
      </w:r>
      <w:r w:rsidR="001504D6" w:rsidRPr="000E2154">
        <w:rPr>
          <w:szCs w:val="22"/>
        </w:rPr>
        <w:t>ontrat</w:t>
      </w:r>
      <w:r w:rsidRPr="000E2154">
        <w:rPr>
          <w:szCs w:val="22"/>
        </w:rPr>
        <w:t>.</w:t>
      </w:r>
      <w:r w:rsidR="009C7C59" w:rsidRPr="002A7707">
        <w:rPr>
          <w:szCs w:val="22"/>
        </w:rPr>
        <w:t xml:space="preserve"> </w:t>
      </w:r>
    </w:p>
    <w:p w14:paraId="19254011" w14:textId="1FB5D1CF" w:rsidR="009C7C59" w:rsidRDefault="009C7C59" w:rsidP="00A07107">
      <w:pPr>
        <w:pStyle w:val="texte"/>
        <w:spacing w:before="120"/>
        <w:ind w:firstLine="0"/>
        <w:rPr>
          <w:szCs w:val="22"/>
        </w:rPr>
      </w:pPr>
      <w:r w:rsidRPr="002A7707">
        <w:rPr>
          <w:szCs w:val="22"/>
        </w:rPr>
        <w:t>Aucune autre avance ne sera accordée ultérieurement.</w:t>
      </w:r>
    </w:p>
    <w:p w14:paraId="4FD91464" w14:textId="19971D0E" w:rsidR="00592842" w:rsidRPr="002A7707" w:rsidRDefault="00592842" w:rsidP="00592842">
      <w:pPr>
        <w:pStyle w:val="Titre3"/>
        <w:rPr>
          <w:szCs w:val="22"/>
        </w:rPr>
      </w:pPr>
      <w:bookmarkStart w:id="25" w:name="_Toc497230991"/>
      <w:bookmarkStart w:id="26" w:name="_Toc23168155"/>
      <w:bookmarkStart w:id="27" w:name="_Toc24544691"/>
      <w:bookmarkStart w:id="28" w:name="_Toc24544771"/>
      <w:bookmarkStart w:id="29" w:name="_Toc28092007"/>
      <w:bookmarkStart w:id="30" w:name="_Toc191642938"/>
      <w:r w:rsidRPr="002A7707">
        <w:rPr>
          <w:szCs w:val="22"/>
        </w:rPr>
        <w:t>1.</w:t>
      </w:r>
      <w:r w:rsidR="00BB3B8C">
        <w:rPr>
          <w:szCs w:val="22"/>
        </w:rPr>
        <w:t>2</w:t>
      </w:r>
      <w:r w:rsidRPr="002A7707">
        <w:rPr>
          <w:szCs w:val="22"/>
        </w:rPr>
        <w:t xml:space="preserve">.3 – Reconduction éventuelle du </w:t>
      </w:r>
      <w:bookmarkEnd w:id="25"/>
      <w:bookmarkEnd w:id="26"/>
      <w:bookmarkEnd w:id="27"/>
      <w:bookmarkEnd w:id="28"/>
      <w:bookmarkEnd w:id="29"/>
      <w:r w:rsidR="00C3502E">
        <w:rPr>
          <w:szCs w:val="22"/>
        </w:rPr>
        <w:t>contrat</w:t>
      </w:r>
      <w:bookmarkEnd w:id="30"/>
    </w:p>
    <w:p w14:paraId="55F018AB" w14:textId="7580A581" w:rsidR="00592842" w:rsidRDefault="00592842" w:rsidP="00592842">
      <w:pPr>
        <w:spacing w:before="120"/>
        <w:rPr>
          <w:szCs w:val="22"/>
        </w:rPr>
      </w:pPr>
      <w:r w:rsidRPr="002A7707">
        <w:rPr>
          <w:szCs w:val="22"/>
        </w:rPr>
        <w:t>Sans objet.</w:t>
      </w:r>
    </w:p>
    <w:p w14:paraId="4CFA1B62" w14:textId="0DB4F4AF" w:rsidR="00FB5C9E" w:rsidRPr="002A7707" w:rsidRDefault="00FB5C9E" w:rsidP="00A07107">
      <w:pPr>
        <w:pStyle w:val="Titre1"/>
      </w:pPr>
      <w:bookmarkStart w:id="31" w:name="_Toc497230958"/>
      <w:bookmarkStart w:id="32" w:name="_Toc23168157"/>
      <w:bookmarkStart w:id="33" w:name="_Toc24544693"/>
      <w:bookmarkStart w:id="34" w:name="_Toc24544773"/>
      <w:bookmarkStart w:id="35" w:name="_Toc191642939"/>
      <w:r w:rsidRPr="002A7707">
        <w:t xml:space="preserve">ARTICLE 2 </w:t>
      </w:r>
      <w:r w:rsidR="009104D3" w:rsidRPr="002A7707">
        <w:t>–</w:t>
      </w:r>
      <w:r w:rsidRPr="002A7707">
        <w:t xml:space="preserve"> CONDITIONS DE L'APPEL</w:t>
      </w:r>
      <w:r w:rsidR="00F8248A">
        <w:t xml:space="preserve"> PUBLIC A LA CONCURRENCE</w:t>
      </w:r>
      <w:bookmarkEnd w:id="31"/>
      <w:bookmarkEnd w:id="32"/>
      <w:bookmarkEnd w:id="33"/>
      <w:bookmarkEnd w:id="34"/>
      <w:bookmarkEnd w:id="35"/>
    </w:p>
    <w:p w14:paraId="31F964F4" w14:textId="6BD24C72" w:rsidR="00FB5C9E" w:rsidRPr="002A7707" w:rsidRDefault="00FB5C9E" w:rsidP="00A07107">
      <w:pPr>
        <w:pStyle w:val="Titre2"/>
      </w:pPr>
      <w:bookmarkStart w:id="36" w:name="_Toc497230960"/>
      <w:bookmarkStart w:id="37" w:name="_Toc23168158"/>
      <w:bookmarkStart w:id="38" w:name="_Toc24544694"/>
      <w:bookmarkStart w:id="39" w:name="_Toc24544774"/>
      <w:bookmarkStart w:id="40" w:name="_Toc191642940"/>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6"/>
      <w:bookmarkEnd w:id="37"/>
      <w:bookmarkEnd w:id="38"/>
      <w:bookmarkEnd w:id="39"/>
      <w:r w:rsidR="00F8248A">
        <w:t>public à la concurrence</w:t>
      </w:r>
      <w:bookmarkEnd w:id="40"/>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1" w:name="_Toc497230965"/>
      <w:bookmarkStart w:id="42" w:name="_Toc23168160"/>
      <w:bookmarkStart w:id="43" w:name="_Toc24544696"/>
      <w:bookmarkStart w:id="44" w:name="_Toc24544776"/>
      <w:bookmarkStart w:id="45" w:name="_Toc191642941"/>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1"/>
      <w:bookmarkEnd w:id="42"/>
      <w:bookmarkEnd w:id="43"/>
      <w:bookmarkEnd w:id="44"/>
      <w:bookmarkEnd w:id="45"/>
    </w:p>
    <w:p w14:paraId="372D64D1" w14:textId="47994E71" w:rsidR="009B0C11" w:rsidRPr="002A7707" w:rsidRDefault="009B0C11" w:rsidP="00A07107">
      <w:pPr>
        <w:pStyle w:val="Titre3"/>
        <w:rPr>
          <w:szCs w:val="22"/>
        </w:rPr>
      </w:pPr>
      <w:bookmarkStart w:id="46" w:name="_Toc23168161"/>
      <w:bookmarkStart w:id="47" w:name="_Toc24544697"/>
      <w:bookmarkStart w:id="48" w:name="_Toc24544777"/>
      <w:bookmarkStart w:id="49" w:name="_Toc191642942"/>
      <w:r w:rsidRPr="002A7707">
        <w:rPr>
          <w:szCs w:val="22"/>
        </w:rPr>
        <w:t>2.</w:t>
      </w:r>
      <w:r w:rsidR="00EA0A56">
        <w:rPr>
          <w:szCs w:val="22"/>
        </w:rPr>
        <w:t>2</w:t>
      </w:r>
      <w:r w:rsidRPr="002A7707">
        <w:rPr>
          <w:szCs w:val="22"/>
        </w:rPr>
        <w:t>.1 – Décomposition en lots</w:t>
      </w:r>
      <w:bookmarkEnd w:id="46"/>
      <w:bookmarkEnd w:id="47"/>
      <w:bookmarkEnd w:id="48"/>
      <w:bookmarkEnd w:id="49"/>
    </w:p>
    <w:p w14:paraId="485A6DDE" w14:textId="74D1D2D7" w:rsidR="002868F7" w:rsidRDefault="006D77BC" w:rsidP="00353FEF">
      <w:pPr>
        <w:pStyle w:val="texte"/>
        <w:spacing w:before="120"/>
        <w:ind w:firstLine="0"/>
        <w:rPr>
          <w:b/>
          <w:bCs/>
          <w:szCs w:val="22"/>
        </w:rPr>
      </w:pPr>
      <w:r w:rsidRPr="002A7707">
        <w:rPr>
          <w:szCs w:val="22"/>
        </w:rPr>
        <w:t xml:space="preserve">Il n'est pas </w:t>
      </w:r>
      <w:r w:rsidR="005C7FB6" w:rsidRPr="002A7707">
        <w:rPr>
          <w:szCs w:val="22"/>
        </w:rPr>
        <w:t>prévu de décomposition en lots.</w:t>
      </w:r>
      <w:bookmarkStart w:id="50" w:name="_Toc23168162"/>
      <w:bookmarkStart w:id="51" w:name="_Toc24544698"/>
      <w:bookmarkStart w:id="52" w:name="_Toc24544778"/>
    </w:p>
    <w:p w14:paraId="13F427B0" w14:textId="73E8E307" w:rsidR="009B0C11" w:rsidRPr="002A7707" w:rsidRDefault="009B0C11" w:rsidP="00A07107">
      <w:pPr>
        <w:pStyle w:val="Titre3"/>
        <w:rPr>
          <w:szCs w:val="22"/>
        </w:rPr>
      </w:pPr>
      <w:bookmarkStart w:id="53" w:name="_Toc191642943"/>
      <w:r w:rsidRPr="002A7707">
        <w:rPr>
          <w:szCs w:val="22"/>
        </w:rPr>
        <w:t>2.</w:t>
      </w:r>
      <w:r w:rsidR="00EA0A56">
        <w:rPr>
          <w:szCs w:val="22"/>
        </w:rPr>
        <w:t>2</w:t>
      </w:r>
      <w:r w:rsidRPr="002A7707">
        <w:rPr>
          <w:szCs w:val="22"/>
        </w:rPr>
        <w:t>.2 – Soumission et attribution pour plusieurs lots</w:t>
      </w:r>
      <w:bookmarkEnd w:id="50"/>
      <w:bookmarkEnd w:id="51"/>
      <w:bookmarkEnd w:id="52"/>
      <w:bookmarkEnd w:id="53"/>
    </w:p>
    <w:p w14:paraId="18A3544C" w14:textId="68787341" w:rsidR="009B0C11" w:rsidRPr="002A7707" w:rsidRDefault="005C7FB6" w:rsidP="00A07107">
      <w:pPr>
        <w:pStyle w:val="texte"/>
        <w:spacing w:before="120"/>
        <w:ind w:firstLine="0"/>
        <w:rPr>
          <w:szCs w:val="22"/>
        </w:rPr>
      </w:pPr>
      <w:r w:rsidRPr="002A7707">
        <w:rPr>
          <w:szCs w:val="22"/>
        </w:rPr>
        <w:t>Sans objet.</w:t>
      </w:r>
    </w:p>
    <w:p w14:paraId="500D9920" w14:textId="770D7EBB" w:rsidR="00ED2C2D" w:rsidRPr="00CE3A75" w:rsidRDefault="006A6197" w:rsidP="00CE3A75">
      <w:pPr>
        <w:pStyle w:val="Titre2"/>
      </w:pPr>
      <w:bookmarkStart w:id="54" w:name="_Toc497230966"/>
      <w:bookmarkStart w:id="55" w:name="_Toc23168164"/>
      <w:bookmarkStart w:id="56" w:name="_Toc24544700"/>
      <w:bookmarkStart w:id="57" w:name="_Toc24544780"/>
      <w:bookmarkStart w:id="58" w:name="_Toc191642944"/>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4"/>
      <w:bookmarkEnd w:id="55"/>
      <w:bookmarkEnd w:id="56"/>
      <w:bookmarkEnd w:id="57"/>
      <w:r w:rsidR="00F8248A" w:rsidRPr="00EA0A56">
        <w:t>contrat</w:t>
      </w:r>
      <w:bookmarkEnd w:id="58"/>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9" w:name="_Toc23168165"/>
      <w:bookmarkStart w:id="60" w:name="_Toc24544701"/>
      <w:bookmarkStart w:id="61" w:name="_Toc24544781"/>
      <w:bookmarkStart w:id="62" w:name="_Toc191642945"/>
      <w:r w:rsidRPr="002A7707">
        <w:t>2.</w:t>
      </w:r>
      <w:r w:rsidR="00CE3A75">
        <w:t>4</w:t>
      </w:r>
      <w:r w:rsidRPr="002A7707">
        <w:t xml:space="preserve"> – Sous-traitance</w:t>
      </w:r>
      <w:bookmarkEnd w:id="59"/>
      <w:bookmarkEnd w:id="60"/>
      <w:bookmarkEnd w:id="61"/>
      <w:bookmarkEnd w:id="62"/>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lastRenderedPageBreak/>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3" w:name="_Toc148431419"/>
      <w:bookmarkStart w:id="64" w:name="_Toc176086013"/>
      <w:bookmarkStart w:id="65" w:name="_Toc497230996"/>
      <w:bookmarkStart w:id="66" w:name="_Toc23168166"/>
      <w:bookmarkStart w:id="67" w:name="_Toc24544702"/>
      <w:bookmarkStart w:id="68" w:name="_Toc24544782"/>
      <w:bookmarkStart w:id="69" w:name="_Toc191642946"/>
      <w:r w:rsidRPr="008C0584">
        <w:t>2.</w:t>
      </w:r>
      <w:r w:rsidR="00ED1317">
        <w:t>5</w:t>
      </w:r>
      <w:r w:rsidRPr="00396218">
        <w:t xml:space="preserve"> </w:t>
      </w:r>
      <w:r w:rsidR="009104D3" w:rsidRPr="00F96BD5">
        <w:t>–</w:t>
      </w:r>
      <w:r w:rsidRPr="00F96BD5">
        <w:t xml:space="preserve"> </w:t>
      </w:r>
      <w:r w:rsidR="00F96BD5" w:rsidRPr="009D0752">
        <w:t>Pièces financières</w:t>
      </w:r>
      <w:bookmarkEnd w:id="63"/>
      <w:bookmarkEnd w:id="64"/>
      <w:bookmarkEnd w:id="65"/>
      <w:bookmarkEnd w:id="66"/>
      <w:bookmarkEnd w:id="67"/>
      <w:bookmarkEnd w:id="68"/>
      <w:bookmarkEnd w:id="69"/>
    </w:p>
    <w:p w14:paraId="0144BD4D" w14:textId="2164F1CE" w:rsidR="00681FCB" w:rsidRPr="002A7707" w:rsidRDefault="00681FCB" w:rsidP="00681FCB">
      <w:pPr>
        <w:spacing w:before="120"/>
      </w:pPr>
      <w:r w:rsidRPr="002A7707">
        <w:t>Les candidats doivent inclure dans leur offre la décomposition du prix global et forfaitaire (DPGF) afin de :</w:t>
      </w:r>
    </w:p>
    <w:p w14:paraId="451EEF71" w14:textId="61E93381" w:rsidR="00681FCB" w:rsidRPr="002A7707" w:rsidRDefault="00681FCB" w:rsidP="00681FCB">
      <w:pPr>
        <w:pStyle w:val="texte"/>
        <w:numPr>
          <w:ilvl w:val="0"/>
          <w:numId w:val="1"/>
        </w:numPr>
        <w:tabs>
          <w:tab w:val="clear" w:pos="720"/>
        </w:tabs>
        <w:spacing w:before="120"/>
        <w:ind w:left="426" w:firstLine="0"/>
        <w:rPr>
          <w:szCs w:val="22"/>
        </w:rPr>
      </w:pPr>
      <w:r w:rsidRPr="002A7707">
        <w:rPr>
          <w:szCs w:val="22"/>
        </w:rPr>
        <w:t xml:space="preserve">Référencer et détailler les postes inclus dans le prix forfaitaire inscrit </w:t>
      </w:r>
      <w:r w:rsidR="001C28A5">
        <w:rPr>
          <w:szCs w:val="22"/>
        </w:rPr>
        <w:t>à l’article 3</w:t>
      </w:r>
      <w:r w:rsidRPr="002A7707">
        <w:rPr>
          <w:szCs w:val="22"/>
        </w:rPr>
        <w:t> </w:t>
      </w:r>
      <w:r w:rsidR="001C28A5">
        <w:rPr>
          <w:szCs w:val="22"/>
        </w:rPr>
        <w:t>du contrat</w:t>
      </w:r>
      <w:r w:rsidRPr="002A7707">
        <w:rPr>
          <w:szCs w:val="22"/>
        </w:rPr>
        <w:t>;</w:t>
      </w:r>
    </w:p>
    <w:p w14:paraId="4ED48BEE" w14:textId="52CB2066" w:rsidR="00681FCB" w:rsidRPr="002A7707" w:rsidRDefault="00681FCB" w:rsidP="00681FCB">
      <w:pPr>
        <w:pStyle w:val="texte"/>
        <w:numPr>
          <w:ilvl w:val="0"/>
          <w:numId w:val="1"/>
        </w:numPr>
        <w:tabs>
          <w:tab w:val="clear" w:pos="720"/>
        </w:tabs>
        <w:spacing w:before="120"/>
        <w:ind w:left="426" w:firstLine="0"/>
        <w:rPr>
          <w:szCs w:val="22"/>
        </w:rPr>
      </w:pPr>
      <w:r w:rsidRPr="002A7707">
        <w:rPr>
          <w:szCs w:val="22"/>
        </w:rPr>
        <w:t xml:space="preserve">Permettre au </w:t>
      </w:r>
      <w:r w:rsidR="00F058CD">
        <w:rPr>
          <w:szCs w:val="22"/>
        </w:rPr>
        <w:t>pouvoir adjudicateur</w:t>
      </w:r>
      <w:r w:rsidRPr="002A7707">
        <w:rPr>
          <w:szCs w:val="22"/>
        </w:rPr>
        <w:t xml:space="preserve"> d'apprécier la teneur de l'offre.</w:t>
      </w:r>
    </w:p>
    <w:p w14:paraId="4B091283" w14:textId="04ECA664" w:rsidR="00681FCB" w:rsidRPr="002A7707" w:rsidRDefault="00681FCB" w:rsidP="00681FCB">
      <w:pPr>
        <w:pStyle w:val="texte"/>
        <w:spacing w:before="120"/>
        <w:ind w:firstLine="0"/>
        <w:rPr>
          <w:szCs w:val="22"/>
        </w:rPr>
      </w:pPr>
      <w:r w:rsidRPr="002A7707">
        <w:rPr>
          <w:szCs w:val="22"/>
        </w:rPr>
        <w:t>Comme indiqué</w:t>
      </w:r>
      <w:r w:rsidR="00C81AA7">
        <w:rPr>
          <w:szCs w:val="22"/>
        </w:rPr>
        <w:t xml:space="preserve"> à l'article 5.3 du présent RPAPC</w:t>
      </w:r>
      <w:r w:rsidRPr="002A7707">
        <w:rPr>
          <w:szCs w:val="22"/>
        </w:rPr>
        <w:t xml:space="preserve">, le prix forfaitaire indiqué </w:t>
      </w:r>
      <w:r w:rsidR="00AD2FF0">
        <w:rPr>
          <w:szCs w:val="22"/>
        </w:rPr>
        <w:t>à</w:t>
      </w:r>
      <w:r w:rsidRPr="002A7707">
        <w:rPr>
          <w:szCs w:val="22"/>
        </w:rPr>
        <w:t xml:space="preserve"> </w:t>
      </w:r>
      <w:r w:rsidR="00AD2FF0">
        <w:rPr>
          <w:szCs w:val="22"/>
        </w:rPr>
        <w:t>l’article 3</w:t>
      </w:r>
      <w:r w:rsidR="00AD2FF0" w:rsidRPr="002A7707">
        <w:rPr>
          <w:szCs w:val="22"/>
        </w:rPr>
        <w:t> </w:t>
      </w:r>
      <w:r w:rsidR="00AD2FF0">
        <w:rPr>
          <w:szCs w:val="22"/>
        </w:rPr>
        <w:t>du contrat</w:t>
      </w:r>
      <w:r w:rsidR="00AD2FF0" w:rsidRPr="002A7707">
        <w:rPr>
          <w:szCs w:val="22"/>
        </w:rPr>
        <w:t xml:space="preserve"> </w:t>
      </w:r>
      <w:r w:rsidRPr="002A7707">
        <w:rPr>
          <w:szCs w:val="22"/>
        </w:rPr>
        <w:t>prévaut sur toutes les autres indications de l'offre et ne peut être complété.</w:t>
      </w:r>
    </w:p>
    <w:p w14:paraId="20735EFB" w14:textId="670489AC" w:rsidR="00030D4E" w:rsidRPr="002A7707" w:rsidRDefault="002028DE" w:rsidP="00A07107">
      <w:pPr>
        <w:pStyle w:val="Titre2"/>
      </w:pPr>
      <w:bookmarkStart w:id="70" w:name="_Toc497230978"/>
      <w:bookmarkStart w:id="71" w:name="_Toc23168169"/>
      <w:bookmarkStart w:id="72" w:name="_Toc24544705"/>
      <w:bookmarkStart w:id="73" w:name="_Toc24544785"/>
      <w:bookmarkStart w:id="74" w:name="_Toc191642947"/>
      <w:r w:rsidRPr="002A7707">
        <w:t>2.</w:t>
      </w:r>
      <w:r w:rsidR="00ED1317">
        <w:t>6</w:t>
      </w:r>
      <w:r w:rsidR="00F96BD5" w:rsidRPr="002A7707">
        <w:t xml:space="preserve"> </w:t>
      </w:r>
      <w:r w:rsidR="00BB3721" w:rsidRPr="002A7707">
        <w:t>–</w:t>
      </w:r>
      <w:r w:rsidRPr="002A7707">
        <w:t xml:space="preserve"> Variantes</w:t>
      </w:r>
      <w:bookmarkEnd w:id="70"/>
      <w:bookmarkEnd w:id="71"/>
      <w:bookmarkEnd w:id="72"/>
      <w:bookmarkEnd w:id="73"/>
      <w:bookmarkEnd w:id="74"/>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60C2128F" w14:textId="31DC2445" w:rsidR="00B935DB" w:rsidRDefault="00030D4E" w:rsidP="00A07107">
      <w:pPr>
        <w:widowControl w:val="0"/>
        <w:spacing w:before="120"/>
        <w:rPr>
          <w:b/>
          <w:szCs w:val="22"/>
          <w:u w:val="single"/>
        </w:rPr>
      </w:pPr>
      <w:r w:rsidRPr="002A7707">
        <w:rPr>
          <w:szCs w:val="22"/>
        </w:rPr>
        <w:t xml:space="preserve">En tout état de cause, chaque soumissionnaire doit présenter une proposition entièrement conforme à la solution de base. </w:t>
      </w:r>
      <w:r w:rsidRPr="002A7707">
        <w:rPr>
          <w:b/>
          <w:szCs w:val="22"/>
          <w:u w:val="single"/>
        </w:rPr>
        <w:t>Toute soumission ne comportant pas une telle proposition</w:t>
      </w:r>
      <w:r w:rsidR="005C7FB6" w:rsidRPr="002A7707">
        <w:rPr>
          <w:b/>
          <w:szCs w:val="22"/>
          <w:u w:val="single"/>
        </w:rPr>
        <w:t xml:space="preserve"> sera systématiquement rejetée.</w:t>
      </w:r>
    </w:p>
    <w:p w14:paraId="4DC6EB9B" w14:textId="77777777" w:rsidR="00B935DB" w:rsidRPr="002A7707" w:rsidRDefault="00B935DB" w:rsidP="00B935DB">
      <w:pPr>
        <w:pStyle w:val="texte"/>
        <w:spacing w:before="120"/>
        <w:ind w:firstLine="0"/>
        <w:rPr>
          <w:szCs w:val="22"/>
        </w:rPr>
      </w:pPr>
      <w:r w:rsidRPr="002A7707">
        <w:rPr>
          <w:szCs w:val="22"/>
        </w:rPr>
        <w:t>Toute variante peut être proposée à condition d'être justifiée sur le plan technique et/ou financier.</w:t>
      </w:r>
    </w:p>
    <w:p w14:paraId="6349679B" w14:textId="60D1F2C0" w:rsidR="00B935DB" w:rsidRPr="002A7707" w:rsidRDefault="00B935DB" w:rsidP="00B935DB">
      <w:pPr>
        <w:pStyle w:val="texte"/>
        <w:spacing w:before="120"/>
        <w:ind w:firstLine="0"/>
        <w:rPr>
          <w:szCs w:val="22"/>
        </w:rPr>
      </w:pPr>
      <w:r w:rsidRPr="002A7707">
        <w:rPr>
          <w:szCs w:val="22"/>
        </w:rPr>
        <w:t xml:space="preserve">Le nombre de variantes pouvant être présentées par le soumissionnaire est limité à : </w:t>
      </w:r>
      <w:sdt>
        <w:sdtPr>
          <w:id w:val="680707972"/>
          <w:placeholder>
            <w:docPart w:val="983ED2BA9BEF4171815895DAF456A65B"/>
          </w:placeholder>
        </w:sdtPr>
        <w:sdtEndPr/>
        <w:sdtContent>
          <w:r w:rsidR="00C96DAF">
            <w:t>1</w:t>
          </w:r>
        </w:sdtContent>
      </w:sdt>
    </w:p>
    <w:p w14:paraId="12189E65" w14:textId="26CC0B6E" w:rsidR="00B935DB" w:rsidRPr="002A7707" w:rsidRDefault="00B935DB" w:rsidP="00B935DB">
      <w:pPr>
        <w:pStyle w:val="texte"/>
        <w:spacing w:before="120"/>
        <w:ind w:firstLine="0"/>
        <w:rPr>
          <w:szCs w:val="22"/>
        </w:rPr>
      </w:pPr>
      <w:r w:rsidRPr="002A7707">
        <w:rPr>
          <w:szCs w:val="22"/>
        </w:rPr>
        <w:t xml:space="preserve">La présentation des variantes se fera conformément aux dispositions de l'article 3 du présent </w:t>
      </w:r>
      <w:r w:rsidR="00257B9C">
        <w:rPr>
          <w:szCs w:val="22"/>
        </w:rPr>
        <w:t>RPAPC</w:t>
      </w:r>
      <w:r w:rsidRPr="002A7707">
        <w:rPr>
          <w:szCs w:val="22"/>
        </w:rPr>
        <w:t>.</w:t>
      </w:r>
    </w:p>
    <w:p w14:paraId="5581508C" w14:textId="77777777" w:rsidR="00B935DB" w:rsidRPr="002A7707" w:rsidRDefault="00B935DB" w:rsidP="00B935DB">
      <w:pPr>
        <w:pStyle w:val="texte"/>
        <w:spacing w:before="120"/>
        <w:ind w:firstLine="0"/>
        <w:rPr>
          <w:szCs w:val="22"/>
        </w:rPr>
      </w:pPr>
      <w:r w:rsidRPr="002A7707">
        <w:rPr>
          <w:szCs w:val="22"/>
        </w:rPr>
        <w:t>Le jugement des offres tiendra compte des variantes proposées ou imposées.</w:t>
      </w:r>
    </w:p>
    <w:p w14:paraId="5CFBEC1D" w14:textId="77777777" w:rsidR="00B935DB" w:rsidRPr="002A7707" w:rsidRDefault="00B935DB" w:rsidP="00B935DB">
      <w:pPr>
        <w:pStyle w:val="texte"/>
        <w:spacing w:before="120"/>
        <w:ind w:firstLine="0"/>
        <w:rPr>
          <w:szCs w:val="22"/>
        </w:rPr>
      </w:pPr>
      <w:r>
        <w:rPr>
          <w:szCs w:val="22"/>
        </w:rPr>
        <w:t>Le pouvoir adjudicateur</w:t>
      </w:r>
      <w:r w:rsidRPr="002A7707">
        <w:rPr>
          <w:szCs w:val="22"/>
        </w:rPr>
        <w:t xml:space="preserve"> peut retenir tout ou partie des variantes en fonction du résultat de la consultation et de ses disponibilités financières.</w:t>
      </w:r>
    </w:p>
    <w:p w14:paraId="479E0BE5" w14:textId="71F7FC16" w:rsidR="00B935DB" w:rsidRDefault="00B935DB" w:rsidP="00B935DB">
      <w:pPr>
        <w:pStyle w:val="texte"/>
        <w:spacing w:before="120"/>
        <w:ind w:firstLine="0"/>
        <w:rPr>
          <w:b/>
          <w:color w:val="0070C0"/>
          <w:szCs w:val="22"/>
        </w:rPr>
      </w:pPr>
      <w:r w:rsidRPr="002A7707">
        <w:rPr>
          <w:szCs w:val="22"/>
        </w:rPr>
        <w:t xml:space="preserve">Les variantes retenues seront substituées à la solution de base lors de la mise au point du </w:t>
      </w:r>
      <w:r w:rsidR="00A61E40">
        <w:rPr>
          <w:szCs w:val="22"/>
        </w:rPr>
        <w:t>contrat</w:t>
      </w:r>
      <w:r w:rsidRPr="002A7707">
        <w:rPr>
          <w:szCs w:val="22"/>
        </w:rPr>
        <w:t>, et la notification de ce dernier emportera commande des variantes retenues.</w:t>
      </w:r>
      <w:r w:rsidRPr="00760864">
        <w:rPr>
          <w:b/>
          <w:color w:val="0070C0"/>
          <w:szCs w:val="22"/>
        </w:rPr>
        <w:t xml:space="preserve"> </w:t>
      </w:r>
    </w:p>
    <w:p w14:paraId="782AD64D" w14:textId="29CB6A85" w:rsidR="00243C46" w:rsidRPr="002A7707" w:rsidRDefault="002028DE" w:rsidP="00A07107">
      <w:pPr>
        <w:pStyle w:val="Titre2"/>
      </w:pPr>
      <w:bookmarkStart w:id="75" w:name="_Toc497230986"/>
      <w:bookmarkStart w:id="76" w:name="_Toc23168179"/>
      <w:bookmarkStart w:id="77" w:name="_Toc24544713"/>
      <w:bookmarkStart w:id="78" w:name="_Toc24544793"/>
      <w:bookmarkStart w:id="79" w:name="_Toc191642948"/>
      <w:bookmarkStart w:id="80" w:name="_Toc497230981"/>
      <w:bookmarkStart w:id="81" w:name="_Toc497230976"/>
      <w:r w:rsidRPr="002A7707">
        <w:t>2.</w:t>
      </w:r>
      <w:r w:rsidR="00ED1317">
        <w:t>7</w:t>
      </w:r>
      <w:r w:rsidRPr="002A7707">
        <w:t xml:space="preserve"> </w:t>
      </w:r>
      <w:r w:rsidR="00CD4E1B" w:rsidRPr="002A7707">
        <w:t>–</w:t>
      </w:r>
      <w:r w:rsidRPr="002A7707">
        <w:t xml:space="preserve"> </w:t>
      </w:r>
      <w:bookmarkEnd w:id="75"/>
      <w:r w:rsidR="000833A2" w:rsidRPr="002A7707">
        <w:t>Confidentialité des documents remis par un soumissionnaire</w:t>
      </w:r>
      <w:bookmarkEnd w:id="76"/>
      <w:bookmarkEnd w:id="77"/>
      <w:bookmarkEnd w:id="78"/>
      <w:bookmarkEnd w:id="79"/>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2" w:name="_Toc23168182"/>
      <w:bookmarkStart w:id="83" w:name="_Toc24544716"/>
      <w:bookmarkStart w:id="84" w:name="_Toc24544796"/>
      <w:bookmarkStart w:id="85" w:name="_Toc191642949"/>
      <w:r w:rsidRPr="002A7707">
        <w:t>2.</w:t>
      </w:r>
      <w:r w:rsidR="00ED1317">
        <w:t>8</w:t>
      </w:r>
      <w:r w:rsidR="009104D3" w:rsidRPr="002A7707">
        <w:t xml:space="preserve"> –</w:t>
      </w:r>
      <w:r w:rsidR="002028DE" w:rsidRPr="002A7707">
        <w:t xml:space="preserve"> Délai d'exécution</w:t>
      </w:r>
      <w:bookmarkEnd w:id="80"/>
      <w:bookmarkEnd w:id="82"/>
      <w:bookmarkEnd w:id="83"/>
      <w:bookmarkEnd w:id="84"/>
      <w:bookmarkEnd w:id="85"/>
    </w:p>
    <w:p w14:paraId="4E5B9AC2" w14:textId="0887E429" w:rsidR="006510D8" w:rsidRPr="002A7707" w:rsidRDefault="006510D8" w:rsidP="006510D8">
      <w:pPr>
        <w:pStyle w:val="texte"/>
        <w:spacing w:before="120"/>
        <w:ind w:firstLine="0"/>
        <w:rPr>
          <w:szCs w:val="22"/>
        </w:rPr>
      </w:pPr>
      <w:bookmarkStart w:id="86" w:name="_Toc497230983"/>
      <w:bookmarkStart w:id="87" w:name="_Toc23168183"/>
      <w:bookmarkStart w:id="88" w:name="_Toc24544717"/>
      <w:bookmarkStart w:id="89" w:name="_Toc24544797"/>
      <w:bookmarkStart w:id="90" w:name="_Toc191642950"/>
      <w:bookmarkEnd w:id="81"/>
      <w:r w:rsidRPr="002A7707">
        <w:rPr>
          <w:szCs w:val="22"/>
        </w:rPr>
        <w:t>Le délai d'exécution est fixé dans le c</w:t>
      </w:r>
      <w:r>
        <w:rPr>
          <w:szCs w:val="22"/>
        </w:rPr>
        <w:t>ontrat</w:t>
      </w:r>
      <w:r w:rsidRPr="002A7707">
        <w:rPr>
          <w:szCs w:val="22"/>
        </w:rPr>
        <w:t xml:space="preserve"> et ne peut en aucun cas être changé.</w:t>
      </w:r>
    </w:p>
    <w:p w14:paraId="772DF134" w14:textId="77777777" w:rsidR="00C96DAF" w:rsidRPr="002A7707" w:rsidRDefault="00C96DAF" w:rsidP="00C96DAF">
      <w:pPr>
        <w:pStyle w:val="texte"/>
        <w:spacing w:before="120"/>
        <w:ind w:firstLine="0"/>
        <w:rPr>
          <w:szCs w:val="22"/>
        </w:rPr>
      </w:pPr>
      <w:r w:rsidRPr="002A7707">
        <w:rPr>
          <w:szCs w:val="22"/>
        </w:rPr>
        <w:t>L’attention des candidats est attirée sur le fait que le d’exécution comprend les intempéries pouvant être constatées pendant la phase chantier.</w:t>
      </w:r>
    </w:p>
    <w:p w14:paraId="2327A451" w14:textId="5C43122A" w:rsidR="00CC789D" w:rsidRPr="002A7707" w:rsidRDefault="00B513D9" w:rsidP="00A07107">
      <w:pPr>
        <w:pStyle w:val="Titre2"/>
      </w:pPr>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6"/>
      <w:r w:rsidR="00E140DD" w:rsidRPr="002A7707">
        <w:t xml:space="preserve"> des entreprises </w:t>
      </w:r>
      <w:r w:rsidR="00CC789D" w:rsidRPr="002A7707">
        <w:t>(DCE)</w:t>
      </w:r>
      <w:bookmarkEnd w:id="87"/>
      <w:bookmarkEnd w:id="88"/>
      <w:bookmarkEnd w:id="89"/>
      <w:bookmarkEnd w:id="90"/>
    </w:p>
    <w:p w14:paraId="42D773F8" w14:textId="14F26D72" w:rsidR="00CC789D" w:rsidRPr="002A7707" w:rsidRDefault="00ED1317" w:rsidP="00A07107">
      <w:pPr>
        <w:pStyle w:val="Titre3"/>
        <w:rPr>
          <w:szCs w:val="22"/>
        </w:rPr>
      </w:pPr>
      <w:bookmarkStart w:id="91" w:name="_Toc23168184"/>
      <w:bookmarkStart w:id="92" w:name="_Toc24544718"/>
      <w:bookmarkStart w:id="93" w:name="_Toc24544798"/>
      <w:bookmarkStart w:id="94" w:name="_Toc191642951"/>
      <w:r>
        <w:rPr>
          <w:szCs w:val="22"/>
        </w:rPr>
        <w:t>2.9</w:t>
      </w:r>
      <w:r w:rsidR="00CC789D" w:rsidRPr="002A7707">
        <w:rPr>
          <w:szCs w:val="22"/>
        </w:rPr>
        <w:t>.1 – Mise à disposition</w:t>
      </w:r>
      <w:r w:rsidR="00AE2DDF" w:rsidRPr="002A7707">
        <w:rPr>
          <w:szCs w:val="22"/>
        </w:rPr>
        <w:t xml:space="preserve"> du DCE</w:t>
      </w:r>
      <w:bookmarkEnd w:id="91"/>
      <w:bookmarkEnd w:id="92"/>
      <w:bookmarkEnd w:id="93"/>
      <w:bookmarkEnd w:id="94"/>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654E4D68" w14:textId="77777777" w:rsidR="00C96DAF" w:rsidRDefault="00C96DAF" w:rsidP="00C96DAF">
      <w:pPr>
        <w:spacing w:before="120"/>
        <w:rPr>
          <w:szCs w:val="22"/>
        </w:rPr>
      </w:pPr>
      <w:r w:rsidRPr="002A7707">
        <w:rPr>
          <w:szCs w:val="22"/>
        </w:rPr>
        <w:t>Le DCE est constitué des pièces suivantes :</w:t>
      </w:r>
    </w:p>
    <w:p w14:paraId="07FC7B43" w14:textId="77777777" w:rsidR="00C96DAF" w:rsidRDefault="00C96DAF" w:rsidP="00C96DAF">
      <w:pPr>
        <w:pStyle w:val="texte"/>
        <w:keepNext/>
        <w:widowControl w:val="0"/>
        <w:numPr>
          <w:ilvl w:val="0"/>
          <w:numId w:val="32"/>
        </w:numPr>
        <w:spacing w:before="120"/>
        <w:ind w:left="357" w:hanging="357"/>
        <w:rPr>
          <w:szCs w:val="22"/>
        </w:rPr>
      </w:pPr>
      <w:r>
        <w:rPr>
          <w:szCs w:val="22"/>
        </w:rPr>
        <w:lastRenderedPageBreak/>
        <w:t>Présent règlement particulier de l’appel public à concurrence (RPAPC) et ses annexes – Pièce n°0</w:t>
      </w:r>
    </w:p>
    <w:p w14:paraId="7C117547" w14:textId="77777777" w:rsidR="00C96DAF" w:rsidRDefault="00C96DAF" w:rsidP="00C96DAF">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44CD30FC" w14:textId="77777777" w:rsidR="00C96DAF" w:rsidRPr="00AE6EFD" w:rsidRDefault="00C96DAF" w:rsidP="00C96DAF">
      <w:pPr>
        <w:pStyle w:val="texte"/>
        <w:keepNext/>
        <w:widowControl w:val="0"/>
        <w:spacing w:before="120"/>
        <w:ind w:firstLine="0"/>
        <w:rPr>
          <w:szCs w:val="22"/>
        </w:rPr>
      </w:pPr>
      <w:r w:rsidRPr="00AE6EFD">
        <w:rPr>
          <w:szCs w:val="22"/>
        </w:rPr>
        <w:t>Les annexes du contrat sont composées des documents suivants :</w:t>
      </w:r>
    </w:p>
    <w:p w14:paraId="0EDD07B2" w14:textId="77777777" w:rsidR="00C96DAF" w:rsidRPr="00AE6EFD" w:rsidRDefault="00C96DAF" w:rsidP="00C96DAF">
      <w:pPr>
        <w:pStyle w:val="texte"/>
        <w:keepNext/>
        <w:widowControl w:val="0"/>
        <w:spacing w:before="120"/>
        <w:ind w:firstLine="0"/>
        <w:rPr>
          <w:szCs w:val="22"/>
        </w:rPr>
      </w:pPr>
      <w:r w:rsidRPr="00AE6EFD">
        <w:rPr>
          <w:szCs w:val="22"/>
        </w:rPr>
        <w:t>- Annexe n° 01 : Déclaration de sous-traitance</w:t>
      </w:r>
    </w:p>
    <w:p w14:paraId="507CEA77" w14:textId="77777777" w:rsidR="00C96DAF" w:rsidRPr="00AE6EFD" w:rsidRDefault="00C96DAF" w:rsidP="00C96DAF">
      <w:pPr>
        <w:pStyle w:val="texte"/>
        <w:keepNext/>
        <w:widowControl w:val="0"/>
        <w:spacing w:before="120"/>
        <w:ind w:firstLine="0"/>
        <w:rPr>
          <w:szCs w:val="22"/>
        </w:rPr>
      </w:pPr>
      <w:r w:rsidRPr="00AE6EFD">
        <w:rPr>
          <w:szCs w:val="22"/>
        </w:rPr>
        <w:t>- Annexe n° 02 : Cahier des clauses techniques (CCT)</w:t>
      </w:r>
    </w:p>
    <w:p w14:paraId="633BB6E9" w14:textId="77777777" w:rsidR="00C96DAF" w:rsidRPr="00AE6EFD" w:rsidRDefault="00C96DAF" w:rsidP="00C96DAF">
      <w:pPr>
        <w:pStyle w:val="texte"/>
        <w:keepNext/>
        <w:widowControl w:val="0"/>
        <w:spacing w:before="120"/>
        <w:ind w:firstLine="0"/>
        <w:rPr>
          <w:szCs w:val="22"/>
        </w:rPr>
      </w:pPr>
      <w:r w:rsidRPr="00AE6EFD">
        <w:rPr>
          <w:szCs w:val="22"/>
        </w:rPr>
        <w:t>- Annexe n° 03 : Décomposition du Prix Global et Forfaitaire (DPGF)</w:t>
      </w:r>
    </w:p>
    <w:p w14:paraId="04E50721" w14:textId="77777777" w:rsidR="00C96DAF" w:rsidRPr="00AE6EFD" w:rsidRDefault="00C96DAF" w:rsidP="00C96DAF">
      <w:pPr>
        <w:pStyle w:val="texte"/>
        <w:keepNext/>
        <w:widowControl w:val="0"/>
        <w:spacing w:before="120"/>
        <w:ind w:firstLine="0"/>
        <w:rPr>
          <w:szCs w:val="22"/>
        </w:rPr>
      </w:pPr>
      <w:r w:rsidRPr="00AE6EFD">
        <w:rPr>
          <w:szCs w:val="22"/>
        </w:rPr>
        <w:t>- Annexe n° 04 : Plans</w:t>
      </w:r>
    </w:p>
    <w:p w14:paraId="614F217A" w14:textId="77777777" w:rsidR="00C96DAF" w:rsidRPr="00AE6EFD" w:rsidRDefault="00C96DAF" w:rsidP="00C96DAF">
      <w:pPr>
        <w:pStyle w:val="texte"/>
        <w:keepNext/>
        <w:widowControl w:val="0"/>
        <w:spacing w:before="120"/>
        <w:ind w:firstLine="0"/>
        <w:rPr>
          <w:szCs w:val="22"/>
        </w:rPr>
      </w:pPr>
      <w:r w:rsidRPr="00AE6EFD">
        <w:rPr>
          <w:szCs w:val="22"/>
        </w:rPr>
        <w:t>- Annexe n° 05 : Indications à porter sur le panneau de chantier</w:t>
      </w:r>
    </w:p>
    <w:p w14:paraId="33C430C5" w14:textId="77777777" w:rsidR="00C96DAF" w:rsidRPr="00AE6EFD" w:rsidRDefault="00C96DAF" w:rsidP="00C96DAF">
      <w:pPr>
        <w:pStyle w:val="texte"/>
        <w:keepNext/>
        <w:widowControl w:val="0"/>
        <w:spacing w:before="120"/>
        <w:ind w:firstLine="0"/>
        <w:rPr>
          <w:szCs w:val="22"/>
        </w:rPr>
      </w:pPr>
      <w:r w:rsidRPr="00AE6EFD">
        <w:rPr>
          <w:szCs w:val="22"/>
        </w:rPr>
        <w:t>- Annexe n° 06 : Prescriptions relatives aux dossiers des ouvrages exécutés</w:t>
      </w:r>
    </w:p>
    <w:p w14:paraId="088FBB2E" w14:textId="77777777" w:rsidR="00C96DAF" w:rsidRPr="00AE6EFD" w:rsidRDefault="00C96DAF" w:rsidP="00C96DAF">
      <w:pPr>
        <w:pStyle w:val="texte"/>
        <w:keepNext/>
        <w:widowControl w:val="0"/>
        <w:spacing w:before="120"/>
        <w:ind w:firstLine="0"/>
        <w:rPr>
          <w:szCs w:val="22"/>
        </w:rPr>
      </w:pPr>
      <w:r w:rsidRPr="00AE6EFD">
        <w:rPr>
          <w:szCs w:val="22"/>
        </w:rPr>
        <w:t>- Annexe n° 07 : Schéma d’organisation et de gestion des déchets (SOGED)</w:t>
      </w:r>
    </w:p>
    <w:p w14:paraId="0D0C7D60" w14:textId="77777777" w:rsidR="00C96DAF" w:rsidRPr="00AE6EFD" w:rsidRDefault="00C96DAF" w:rsidP="00C96DAF">
      <w:pPr>
        <w:pStyle w:val="texte"/>
        <w:keepNext/>
        <w:widowControl w:val="0"/>
        <w:spacing w:before="120"/>
        <w:ind w:firstLine="0"/>
        <w:rPr>
          <w:szCs w:val="22"/>
        </w:rPr>
      </w:pPr>
      <w:r w:rsidRPr="00AE6EFD">
        <w:rPr>
          <w:szCs w:val="22"/>
        </w:rPr>
        <w:t>- Annexe n° 08 : Mémoire technique</w:t>
      </w:r>
    </w:p>
    <w:p w14:paraId="33327F0D" w14:textId="77777777" w:rsidR="00C96DAF" w:rsidRPr="00ED1FE8" w:rsidRDefault="00C96DAF" w:rsidP="00C96DAF">
      <w:pPr>
        <w:pStyle w:val="texte"/>
        <w:keepNext/>
        <w:widowControl w:val="0"/>
        <w:spacing w:before="120"/>
        <w:ind w:firstLine="0"/>
        <w:rPr>
          <w:szCs w:val="22"/>
        </w:rPr>
      </w:pPr>
      <w:r w:rsidRPr="00AE6EFD">
        <w:rPr>
          <w:szCs w:val="22"/>
        </w:rPr>
        <w:t>- Annexe n° 09 : Rapport Initial du Contrôle Technique (RICT)</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5" w:name="_Toc23168185"/>
      <w:bookmarkStart w:id="96" w:name="_Toc24544719"/>
      <w:bookmarkStart w:id="97" w:name="_Toc24544799"/>
      <w:bookmarkStart w:id="98" w:name="_Toc191642952"/>
      <w:r>
        <w:rPr>
          <w:szCs w:val="22"/>
        </w:rPr>
        <w:t>2.9</w:t>
      </w:r>
      <w:r w:rsidR="00CC789D" w:rsidRPr="002A7707">
        <w:rPr>
          <w:szCs w:val="22"/>
        </w:rPr>
        <w:t>.2 – Demandes de renseignements / observations / questions</w:t>
      </w:r>
      <w:bookmarkEnd w:id="95"/>
      <w:bookmarkEnd w:id="96"/>
      <w:bookmarkEnd w:id="97"/>
      <w:bookmarkEnd w:id="98"/>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9" w:name="_Toc23168186"/>
      <w:bookmarkStart w:id="100" w:name="_Toc24544720"/>
      <w:bookmarkStart w:id="101" w:name="_Toc24544800"/>
      <w:bookmarkStart w:id="102" w:name="_Toc191642953"/>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9"/>
      <w:bookmarkEnd w:id="100"/>
      <w:bookmarkEnd w:id="101"/>
      <w:bookmarkEnd w:id="102"/>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3" w:name="_Toc23168187"/>
      <w:bookmarkStart w:id="104" w:name="_Toc24544721"/>
      <w:bookmarkStart w:id="105" w:name="_Toc24544801"/>
      <w:bookmarkStart w:id="106" w:name="_Toc191642954"/>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3"/>
      <w:bookmarkEnd w:id="104"/>
      <w:bookmarkEnd w:id="105"/>
      <w:bookmarkEnd w:id="106"/>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7" w:name="_Toc23168188"/>
      <w:bookmarkStart w:id="108" w:name="_Toc24544722"/>
      <w:bookmarkStart w:id="109" w:name="_Toc24544802"/>
      <w:bookmarkStart w:id="110" w:name="_Toc191642955"/>
      <w:r>
        <w:rPr>
          <w:szCs w:val="22"/>
        </w:rPr>
        <w:lastRenderedPageBreak/>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7"/>
      <w:bookmarkEnd w:id="108"/>
      <w:bookmarkEnd w:id="109"/>
      <w:bookmarkEnd w:id="110"/>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24D899B6" w:rsidR="00E01B30" w:rsidRPr="002A7707" w:rsidRDefault="00552E5D" w:rsidP="00A07107">
      <w:pPr>
        <w:pStyle w:val="Titre2"/>
      </w:pPr>
      <w:bookmarkStart w:id="111" w:name="_Toc23168189"/>
      <w:bookmarkStart w:id="112" w:name="_Toc24544723"/>
      <w:bookmarkStart w:id="113" w:name="_Toc24544803"/>
      <w:bookmarkStart w:id="114" w:name="_Toc191642956"/>
      <w:r w:rsidRPr="002A7707">
        <w:t>2.1</w:t>
      </w:r>
      <w:r w:rsidR="00ED1317">
        <w:t>0</w:t>
      </w:r>
      <w:r w:rsidRPr="002A7707">
        <w:t xml:space="preserve"> </w:t>
      </w:r>
      <w:r w:rsidR="001B1D2E" w:rsidRPr="002A7707">
        <w:t>–</w:t>
      </w:r>
      <w:r w:rsidR="004922EA">
        <w:t>V</w:t>
      </w:r>
      <w:r w:rsidR="001B1D2E" w:rsidRPr="002A7707">
        <w:t>isite</w:t>
      </w:r>
      <w:r w:rsidR="00AC2812">
        <w:t>/présentation</w:t>
      </w:r>
      <w:bookmarkEnd w:id="111"/>
      <w:bookmarkEnd w:id="112"/>
      <w:bookmarkEnd w:id="113"/>
      <w:bookmarkEnd w:id="114"/>
      <w:r w:rsidR="001B584E" w:rsidRPr="002A7707">
        <w:t xml:space="preserve"> </w:t>
      </w:r>
    </w:p>
    <w:p w14:paraId="0A250436" w14:textId="44A91A55" w:rsidR="00E304FD" w:rsidRPr="002A7707" w:rsidRDefault="00927DE0" w:rsidP="008C0584">
      <w:pPr>
        <w:pStyle w:val="texte"/>
        <w:spacing w:before="120"/>
        <w:ind w:firstLine="0"/>
        <w:rPr>
          <w:szCs w:val="22"/>
        </w:rPr>
      </w:pPr>
      <w:r w:rsidRPr="002A7707">
        <w:rPr>
          <w:szCs w:val="22"/>
        </w:rPr>
        <w:t xml:space="preserve">Une visite des lieux est </w:t>
      </w:r>
      <w:r w:rsidR="008753C3" w:rsidRPr="002A7707">
        <w:rPr>
          <w:szCs w:val="22"/>
        </w:rPr>
        <w:t>organisée</w:t>
      </w:r>
      <w:r w:rsidRPr="002A7707">
        <w:rPr>
          <w:szCs w:val="22"/>
        </w:rPr>
        <w:t xml:space="preserve"> </w:t>
      </w:r>
      <w:r w:rsidR="00E304FD" w:rsidRPr="002A7707">
        <w:rPr>
          <w:szCs w:val="22"/>
        </w:rPr>
        <w:t>selon les modalités (</w:t>
      </w:r>
      <w:r w:rsidRPr="002A7707">
        <w:rPr>
          <w:szCs w:val="22"/>
        </w:rPr>
        <w:t>date</w:t>
      </w:r>
      <w:r w:rsidR="0067569C" w:rsidRPr="002A7707">
        <w:rPr>
          <w:szCs w:val="22"/>
        </w:rPr>
        <w:t xml:space="preserve"> et</w:t>
      </w:r>
      <w:r w:rsidRPr="002A7707">
        <w:rPr>
          <w:szCs w:val="22"/>
        </w:rPr>
        <w:t xml:space="preserve"> heure</w:t>
      </w:r>
      <w:r w:rsidR="00E304FD" w:rsidRPr="002A7707">
        <w:rPr>
          <w:szCs w:val="22"/>
        </w:rPr>
        <w:t>)</w:t>
      </w:r>
      <w:r w:rsidRPr="002A7707">
        <w:rPr>
          <w:szCs w:val="22"/>
        </w:rPr>
        <w:t xml:space="preserve"> indiquées dans l’avis d’appel </w:t>
      </w:r>
      <w:r w:rsidR="00205FE9">
        <w:rPr>
          <w:szCs w:val="22"/>
        </w:rPr>
        <w:t xml:space="preserve">public à concurrence </w:t>
      </w:r>
      <w:r w:rsidRPr="002A7707">
        <w:rPr>
          <w:szCs w:val="22"/>
        </w:rPr>
        <w:t>et ses éventuels modificatifs.</w:t>
      </w:r>
    </w:p>
    <w:p w14:paraId="491F50C7" w14:textId="2F0BA71C" w:rsidR="00C917D9" w:rsidRDefault="00E304FD" w:rsidP="00A07107">
      <w:pPr>
        <w:pStyle w:val="texte"/>
        <w:spacing w:before="120"/>
        <w:ind w:firstLine="0"/>
        <w:rPr>
          <w:szCs w:val="22"/>
        </w:rPr>
      </w:pPr>
      <w:r w:rsidRPr="002A7707">
        <w:rPr>
          <w:szCs w:val="22"/>
        </w:rPr>
        <w:t>Les candidats qui souhaitent y participer devront confirmer leur présence 48 heures à l’avance</w:t>
      </w:r>
      <w:r w:rsidR="00C917D9" w:rsidRPr="002A7707">
        <w:rPr>
          <w:szCs w:val="22"/>
        </w:rPr>
        <w:t xml:space="preserve"> auprès de </w:t>
      </w:r>
      <w:hyperlink r:id="rId11" w:history="1">
        <w:r w:rsidR="00C96DAF" w:rsidRPr="005067F8">
          <w:rPr>
            <w:rStyle w:val="Lienhypertexte"/>
            <w:szCs w:val="22"/>
          </w:rPr>
          <w:t>laurent.forest@province-sud.nc</w:t>
        </w:r>
      </w:hyperlink>
      <w:r w:rsidR="00C96DAF" w:rsidRPr="005067F8">
        <w:rPr>
          <w:szCs w:val="22"/>
        </w:rPr>
        <w:t xml:space="preserve"> et</w:t>
      </w:r>
      <w:r w:rsidR="00C96DAF">
        <w:rPr>
          <w:szCs w:val="22"/>
        </w:rPr>
        <w:t xml:space="preserve"> </w:t>
      </w:r>
      <w:hyperlink r:id="rId12" w:history="1">
        <w:r w:rsidR="00C96DAF" w:rsidRPr="00D27F73">
          <w:rPr>
            <w:rStyle w:val="Lienhypertexte"/>
            <w:szCs w:val="22"/>
          </w:rPr>
          <w:t>c</w:t>
        </w:r>
        <w:r w:rsidR="00C96DAF" w:rsidRPr="00D27F73">
          <w:rPr>
            <w:rStyle w:val="Lienhypertexte"/>
          </w:rPr>
          <w:t>ommun@ede.nc</w:t>
        </w:r>
      </w:hyperlink>
      <w:r w:rsidR="00C96DAF">
        <w:t xml:space="preserve"> .</w:t>
      </w:r>
    </w:p>
    <w:p w14:paraId="22D06AB0" w14:textId="77777777" w:rsidR="00353FEF" w:rsidRPr="00893D3E" w:rsidRDefault="00353FEF" w:rsidP="00353FEF">
      <w:pPr>
        <w:pStyle w:val="texte"/>
        <w:spacing w:before="120"/>
        <w:ind w:firstLine="0"/>
        <w:rPr>
          <w:b/>
          <w:szCs w:val="22"/>
        </w:rPr>
      </w:pPr>
      <w:r w:rsidRPr="00893D3E">
        <w:rPr>
          <w:b/>
          <w:szCs w:val="22"/>
        </w:rPr>
        <w:t xml:space="preserve">Cette visite </w:t>
      </w:r>
      <w:sdt>
        <w:sdtPr>
          <w:rPr>
            <w:b/>
            <w:szCs w:val="22"/>
          </w:rPr>
          <w:alias w:val="Visite obligatoire ou non"/>
          <w:tag w:val="Visite obligatoire ou non"/>
          <w:id w:val="-65184116"/>
          <w:placeholder>
            <w:docPart w:val="333BA779211E45F9815729A5283DB2FE"/>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Content>
          <w:r w:rsidRPr="00893D3E">
            <w:rPr>
              <w:b/>
              <w:szCs w:val="22"/>
            </w:rPr>
            <w:t>est obligatoire. En conséquence, le certificat de visite des lieux à inclure dans le dossier de candidature sera délivré sur site.</w:t>
          </w:r>
        </w:sdtContent>
      </w:sdt>
    </w:p>
    <w:p w14:paraId="583626EC" w14:textId="033EAADC" w:rsidR="001B584E" w:rsidRDefault="00715F9E" w:rsidP="00353FEF">
      <w:pPr>
        <w:pStyle w:val="texte"/>
        <w:spacing w:before="120"/>
        <w:ind w:firstLine="0"/>
        <w:rPr>
          <w:szCs w:val="22"/>
        </w:rPr>
      </w:pPr>
      <w:r w:rsidRPr="002A7707">
        <w:rPr>
          <w:szCs w:val="22"/>
        </w:rPr>
        <w:t>Lors de la visite des lieux, il ne sera délivré aucune information qui ne soit déjà incluse dans le DCE. Toutes les questions des candidats devront être formulées par écrit dans les con</w:t>
      </w:r>
      <w:r w:rsidR="008E36EC">
        <w:rPr>
          <w:szCs w:val="22"/>
        </w:rPr>
        <w:t>ditions décrites à l’article 2.9</w:t>
      </w:r>
      <w:r w:rsidRPr="002A7707">
        <w:rPr>
          <w:szCs w:val="22"/>
        </w:rPr>
        <w:t>.2 du présent règlement.</w:t>
      </w:r>
    </w:p>
    <w:p w14:paraId="255003C0" w14:textId="65A04007" w:rsidR="00A21BA7" w:rsidRDefault="00A21BA7" w:rsidP="001B584E">
      <w:pPr>
        <w:pStyle w:val="texte"/>
        <w:spacing w:before="120"/>
        <w:ind w:firstLine="0"/>
        <w:rPr>
          <w:szCs w:val="22"/>
        </w:rPr>
      </w:pPr>
      <w:r w:rsidRPr="002A7707">
        <w:rPr>
          <w:szCs w:val="22"/>
        </w:rPr>
        <w:t>Les candidats qui souhaiteraient éventuellement prendre des photographies devront prendre soin de ne pas léser le droit à l’image des personnes présentes sur les lieux.</w:t>
      </w:r>
    </w:p>
    <w:p w14:paraId="79AE30B1" w14:textId="633DFACE" w:rsidR="00FB5C9E" w:rsidRPr="002A7707" w:rsidRDefault="0009373D" w:rsidP="00A07107">
      <w:pPr>
        <w:pStyle w:val="Titre2"/>
      </w:pPr>
      <w:bookmarkStart w:id="115" w:name="_Toc191642957"/>
      <w:bookmarkStart w:id="116" w:name="_Toc497230985"/>
      <w:bookmarkStart w:id="117" w:name="_Toc23168190"/>
      <w:bookmarkStart w:id="118" w:name="_Toc24544724"/>
      <w:bookmarkStart w:id="119" w:name="_Toc24544804"/>
      <w:r w:rsidRPr="002A7707">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5"/>
      <w:r w:rsidR="00433461">
        <w:t xml:space="preserve"> </w:t>
      </w:r>
      <w:bookmarkEnd w:id="116"/>
      <w:bookmarkEnd w:id="117"/>
      <w:bookmarkEnd w:id="118"/>
      <w:bookmarkEnd w:id="119"/>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20" w:name="_Toc497231001"/>
      <w:bookmarkStart w:id="121" w:name="_Toc23168192"/>
      <w:bookmarkStart w:id="122" w:name="_Toc24544726"/>
      <w:bookmarkStart w:id="123" w:name="_Toc24544806"/>
      <w:bookmarkStart w:id="124" w:name="_Toc191642958"/>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20"/>
      <w:bookmarkEnd w:id="121"/>
      <w:bookmarkEnd w:id="122"/>
      <w:bookmarkEnd w:id="123"/>
      <w:bookmarkEnd w:id="124"/>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6C69CC59" w14:textId="77777777" w:rsidR="004B64E3" w:rsidRDefault="004B64E3" w:rsidP="004B64E3">
      <w:pPr>
        <w:pStyle w:val="Commentaire"/>
        <w:rPr>
          <w:color w:val="00B050"/>
          <w:szCs w:val="22"/>
        </w:rPr>
      </w:pP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25" w:name="_Toc23168193"/>
      <w:bookmarkStart w:id="126" w:name="_Toc24544727"/>
      <w:bookmarkStart w:id="127" w:name="_Toc24544807"/>
      <w:bookmarkStart w:id="128" w:name="_Toc497231002"/>
    </w:p>
    <w:p w14:paraId="086FF729" w14:textId="0DD4033C" w:rsidR="00FB5C9E" w:rsidRPr="002A7707" w:rsidRDefault="00FB5C9E" w:rsidP="001F4D30">
      <w:pPr>
        <w:pStyle w:val="Titre2"/>
      </w:pPr>
      <w:bookmarkStart w:id="129" w:name="_Toc191642959"/>
      <w:r w:rsidRPr="002A7707">
        <w:t xml:space="preserve">3.1 </w:t>
      </w:r>
      <w:r w:rsidR="00C917D9" w:rsidRPr="002A7707">
        <w:t>–</w:t>
      </w:r>
      <w:r w:rsidRPr="002A7707">
        <w:t xml:space="preserve"> </w:t>
      </w:r>
      <w:r w:rsidR="002306DC" w:rsidRPr="002A7707">
        <w:t>Soumission</w:t>
      </w:r>
      <w:bookmarkEnd w:id="125"/>
      <w:bookmarkEnd w:id="126"/>
      <w:bookmarkEnd w:id="127"/>
      <w:bookmarkEnd w:id="129"/>
      <w:r w:rsidR="00C764C3" w:rsidRPr="002A7707" w:rsidDel="00C917D9">
        <w:t xml:space="preserve"> </w:t>
      </w:r>
      <w:bookmarkEnd w:id="128"/>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lastRenderedPageBreak/>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lastRenderedPageBreak/>
              <w:t>2</w:t>
            </w:r>
          </w:p>
        </w:tc>
        <w:tc>
          <w:tcPr>
            <w:tcW w:w="8802" w:type="dxa"/>
          </w:tcPr>
          <w:p w14:paraId="6EFED246" w14:textId="27E4A578"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009276E5">
              <w:rPr>
                <w:szCs w:val="22"/>
              </w:rPr>
              <w:t xml:space="preserve"> </w:t>
            </w:r>
            <w:r w:rsidR="009276E5" w:rsidRPr="009276E5">
              <w:rPr>
                <w:b/>
                <w:szCs w:val="22"/>
              </w:rPr>
              <w:t>(y compris avec du stockage de batterie)</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39D6CE12" w14:textId="70225ED5" w:rsidR="00824665" w:rsidRPr="009276E5"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Pr="00881401">
              <w:rPr>
                <w:color w:val="0070C0"/>
                <w:szCs w:val="22"/>
              </w:rPr>
              <w:t>5</w:t>
            </w:r>
            <w:r w:rsidRPr="00881401">
              <w:rPr>
                <w:szCs w:val="22"/>
              </w:rPr>
              <w:t xml:space="preserve"> 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73128207"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w:t>
            </w:r>
          </w:p>
        </w:tc>
      </w:tr>
      <w:tr w:rsidR="000C451B" w:rsidRPr="002A7707" w14:paraId="512C3BA7" w14:textId="77777777" w:rsidTr="009D0752">
        <w:tc>
          <w:tcPr>
            <w:tcW w:w="695" w:type="dxa"/>
          </w:tcPr>
          <w:p w14:paraId="57E2BC24" w14:textId="70FD839E" w:rsidR="000C451B" w:rsidRDefault="000C451B" w:rsidP="007027F8">
            <w:pPr>
              <w:pStyle w:val="Corpsdetexte"/>
              <w:spacing w:before="60" w:after="60"/>
              <w:jc w:val="center"/>
              <w:rPr>
                <w:szCs w:val="22"/>
              </w:rPr>
            </w:pPr>
            <w:r>
              <w:rPr>
                <w:szCs w:val="22"/>
              </w:rPr>
              <w:t>5</w:t>
            </w:r>
          </w:p>
        </w:tc>
        <w:tc>
          <w:tcPr>
            <w:tcW w:w="8802" w:type="dxa"/>
          </w:tcPr>
          <w:p w14:paraId="305893D6" w14:textId="33219614" w:rsidR="000C451B" w:rsidRPr="00881401" w:rsidRDefault="000C451B" w:rsidP="00396218">
            <w:pPr>
              <w:pStyle w:val="Corpsdetexte"/>
              <w:spacing w:before="60" w:after="60"/>
              <w:rPr>
                <w:szCs w:val="22"/>
              </w:rPr>
            </w:pPr>
            <w:r>
              <w:rPr>
                <w:szCs w:val="22"/>
              </w:rPr>
              <w:t>Le certificat de visite des lieux, dûment signé et daté par le chargé d’opération.</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73ED1D3B"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 </w:t>
            </w:r>
            <w:r>
              <w:rPr>
                <w:szCs w:val="22"/>
              </w:rPr>
              <w:t xml:space="preserve">ou </w:t>
            </w:r>
            <w:r w:rsidRPr="002A7707">
              <w:rPr>
                <w:szCs w:val="22"/>
              </w:rPr>
              <w:t>Décomposition du Prix Global et Forfaitaire (</w:t>
            </w:r>
            <w:r w:rsidRPr="009D0752">
              <w:rPr>
                <w:szCs w:val="22"/>
              </w:rPr>
              <w:t>DPGF</w:t>
            </w:r>
            <w:r w:rsidRPr="002A7707">
              <w:rPr>
                <w:szCs w:val="22"/>
              </w:rPr>
              <w:t>)</w:t>
            </w:r>
          </w:p>
        </w:tc>
      </w:tr>
      <w:tr w:rsidR="0047185D" w:rsidRPr="00047F33" w14:paraId="280426C5" w14:textId="77777777" w:rsidTr="0047185D">
        <w:tc>
          <w:tcPr>
            <w:tcW w:w="695" w:type="dxa"/>
          </w:tcPr>
          <w:p w14:paraId="473CEBF8" w14:textId="4DAFBAAE" w:rsidR="0047185D" w:rsidRDefault="00433461" w:rsidP="007027F8">
            <w:pPr>
              <w:pStyle w:val="Corpsdetexte"/>
              <w:spacing w:before="60" w:after="60"/>
              <w:jc w:val="center"/>
              <w:rPr>
                <w:szCs w:val="22"/>
              </w:rPr>
            </w:pPr>
            <w:r>
              <w:rPr>
                <w:szCs w:val="22"/>
              </w:rPr>
              <w:t>D</w:t>
            </w:r>
          </w:p>
        </w:tc>
        <w:tc>
          <w:tcPr>
            <w:tcW w:w="8802" w:type="dxa"/>
          </w:tcPr>
          <w:p w14:paraId="07356F86" w14:textId="19F571B5" w:rsidR="0047185D" w:rsidRDefault="0047185D" w:rsidP="00C72585">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r w:rsidR="00433461" w:rsidRPr="00881401">
              <w:rPr>
                <w:szCs w:val="22"/>
              </w:rPr>
              <w:t>.</w:t>
            </w:r>
          </w:p>
        </w:tc>
      </w:tr>
    </w:tbl>
    <w:p w14:paraId="2985BDE2" w14:textId="77777777" w:rsidR="00347C51" w:rsidRDefault="00347C51" w:rsidP="00C97C83">
      <w:pPr>
        <w:rPr>
          <w:szCs w:val="22"/>
        </w:rPr>
      </w:pPr>
    </w:p>
    <w:p w14:paraId="1C4C052C" w14:textId="2BBDC044" w:rsidR="00C97C83" w:rsidRPr="00347C51" w:rsidRDefault="00347C51" w:rsidP="00C97C83">
      <w:pPr>
        <w:rPr>
          <w:szCs w:val="22"/>
        </w:rPr>
      </w:pPr>
      <w:r w:rsidRPr="00347C51">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51CCDC35" w14:textId="77777777" w:rsidR="00347C51" w:rsidRPr="00347C51" w:rsidRDefault="00347C51" w:rsidP="00C97C83">
      <w:pPr>
        <w:rPr>
          <w:szCs w:val="22"/>
        </w:rPr>
      </w:pPr>
    </w:p>
    <w:p w14:paraId="2B1E4535" w14:textId="706861E5" w:rsidR="00C97C83" w:rsidRPr="00C97C83" w:rsidRDefault="00C97C83" w:rsidP="00C97C83">
      <w:pPr>
        <w:rPr>
          <w:b/>
          <w:szCs w:val="20"/>
          <w:u w:val="single"/>
        </w:rPr>
      </w:pPr>
      <w:r w:rsidRPr="00C97C83">
        <w:rPr>
          <w:b/>
          <w:szCs w:val="20"/>
          <w:u w:val="single"/>
        </w:rPr>
        <w:t>Projets variantes :</w:t>
      </w:r>
    </w:p>
    <w:p w14:paraId="075D26EE" w14:textId="3205ED1C" w:rsidR="00F058CD" w:rsidRPr="002A7707" w:rsidRDefault="00F058CD" w:rsidP="00F058CD">
      <w:pPr>
        <w:pStyle w:val="texte"/>
        <w:spacing w:before="120" w:after="120"/>
        <w:ind w:firstLine="0"/>
        <w:rPr>
          <w:szCs w:val="22"/>
        </w:rPr>
      </w:pPr>
      <w:r w:rsidRPr="002A7707">
        <w:rPr>
          <w:szCs w:val="22"/>
        </w:rPr>
        <w:t xml:space="preserve">Le candidat inclura dans l’enveloppe un </w:t>
      </w:r>
      <w:r w:rsidRPr="002A7707">
        <w:rPr>
          <w:b/>
          <w:szCs w:val="22"/>
        </w:rPr>
        <w:t>sous-dossier "variante"</w:t>
      </w:r>
      <w:r w:rsidRPr="002A7707">
        <w:rPr>
          <w:szCs w:val="22"/>
        </w:rPr>
        <w:t xml:space="preserve"> </w:t>
      </w:r>
      <w:r w:rsidRPr="002A7707">
        <w:rPr>
          <w:szCs w:val="22"/>
          <w:u w:val="single"/>
        </w:rPr>
        <w:t>pour chaque variante</w:t>
      </w:r>
      <w:r w:rsidRPr="002A7707">
        <w:rPr>
          <w:szCs w:val="22"/>
        </w:rPr>
        <w:t xml:space="preserve"> limitée ou large.</w:t>
      </w:r>
    </w:p>
    <w:tbl>
      <w:tblPr>
        <w:tblW w:w="88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7974"/>
      </w:tblGrid>
      <w:tr w:rsidR="00F058CD" w:rsidRPr="002A7707" w14:paraId="6143CA55" w14:textId="77777777" w:rsidTr="00BD2C7D">
        <w:trPr>
          <w:trHeight w:val="346"/>
        </w:trPr>
        <w:tc>
          <w:tcPr>
            <w:tcW w:w="843" w:type="dxa"/>
            <w:shd w:val="clear" w:color="auto" w:fill="D9D9D9" w:themeFill="background1" w:themeFillShade="D9"/>
          </w:tcPr>
          <w:p w14:paraId="1BAB1A1B" w14:textId="77777777" w:rsidR="00F058CD" w:rsidRPr="002A7707" w:rsidRDefault="00F058CD" w:rsidP="00BD2C7D">
            <w:pPr>
              <w:pStyle w:val="texte"/>
              <w:ind w:firstLine="0"/>
              <w:jc w:val="center"/>
              <w:rPr>
                <w:b/>
                <w:szCs w:val="22"/>
              </w:rPr>
            </w:pPr>
            <w:r w:rsidRPr="002A7707">
              <w:rPr>
                <w:b/>
                <w:szCs w:val="22"/>
              </w:rPr>
              <w:t>N°</w:t>
            </w:r>
          </w:p>
        </w:tc>
        <w:tc>
          <w:tcPr>
            <w:tcW w:w="7974" w:type="dxa"/>
            <w:shd w:val="clear" w:color="auto" w:fill="D9D9D9" w:themeFill="background1" w:themeFillShade="D9"/>
          </w:tcPr>
          <w:p w14:paraId="0E1546A4" w14:textId="77777777" w:rsidR="00F058CD" w:rsidRPr="002A7707" w:rsidRDefault="00F058CD" w:rsidP="00BD2C7D">
            <w:pPr>
              <w:pStyle w:val="texte"/>
              <w:spacing w:after="120"/>
              <w:ind w:firstLine="0"/>
              <w:jc w:val="left"/>
              <w:rPr>
                <w:b/>
                <w:szCs w:val="22"/>
              </w:rPr>
            </w:pPr>
            <w:r w:rsidRPr="002A7707">
              <w:rPr>
                <w:b/>
                <w:szCs w:val="22"/>
              </w:rPr>
              <w:t>Pièce</w:t>
            </w:r>
          </w:p>
        </w:tc>
      </w:tr>
      <w:tr w:rsidR="00F058CD" w:rsidRPr="002A7707" w14:paraId="19A2B964" w14:textId="77777777" w:rsidTr="00BD2C7D">
        <w:trPr>
          <w:trHeight w:val="483"/>
        </w:trPr>
        <w:tc>
          <w:tcPr>
            <w:tcW w:w="843" w:type="dxa"/>
          </w:tcPr>
          <w:p w14:paraId="00B60709" w14:textId="77777777" w:rsidR="00F058CD" w:rsidRPr="002A7707" w:rsidRDefault="00F058CD" w:rsidP="00BD2C7D">
            <w:pPr>
              <w:pStyle w:val="texte"/>
              <w:ind w:firstLine="0"/>
              <w:jc w:val="center"/>
              <w:rPr>
                <w:szCs w:val="22"/>
              </w:rPr>
            </w:pPr>
            <w:r w:rsidRPr="002A7707">
              <w:rPr>
                <w:szCs w:val="22"/>
              </w:rPr>
              <w:t>1</w:t>
            </w:r>
          </w:p>
        </w:tc>
        <w:tc>
          <w:tcPr>
            <w:tcW w:w="7974" w:type="dxa"/>
          </w:tcPr>
          <w:p w14:paraId="623883D0" w14:textId="4BFA62E8" w:rsidR="00F058CD" w:rsidRDefault="00F058CD" w:rsidP="00BD2C7D">
            <w:pPr>
              <w:pStyle w:val="texte"/>
              <w:spacing w:after="120"/>
              <w:ind w:firstLine="0"/>
              <w:jc w:val="left"/>
              <w:rPr>
                <w:szCs w:val="22"/>
              </w:rPr>
            </w:pPr>
            <w:r w:rsidRPr="002A7707">
              <w:rPr>
                <w:szCs w:val="22"/>
              </w:rPr>
              <w:t>L</w:t>
            </w:r>
            <w:r>
              <w:rPr>
                <w:szCs w:val="22"/>
              </w:rPr>
              <w:t>e projet de contrat, complété entièrement</w:t>
            </w:r>
          </w:p>
          <w:p w14:paraId="2D25AE76" w14:textId="77777777" w:rsidR="00F058CD" w:rsidRPr="002A7707" w:rsidRDefault="00F058CD" w:rsidP="00BD2C7D">
            <w:pPr>
              <w:pStyle w:val="texte"/>
              <w:spacing w:after="120"/>
              <w:ind w:firstLine="0"/>
              <w:jc w:val="left"/>
              <w:rPr>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F058CD" w:rsidRPr="002A7707" w14:paraId="3C5D1EBD" w14:textId="77777777" w:rsidTr="00BD2C7D">
        <w:trPr>
          <w:trHeight w:val="483"/>
        </w:trPr>
        <w:tc>
          <w:tcPr>
            <w:tcW w:w="843" w:type="dxa"/>
          </w:tcPr>
          <w:p w14:paraId="12AEE09C" w14:textId="77777777" w:rsidR="00F058CD" w:rsidRPr="002A7707" w:rsidRDefault="00F058CD" w:rsidP="00BD2C7D">
            <w:pPr>
              <w:pStyle w:val="texte"/>
              <w:ind w:firstLine="0"/>
              <w:jc w:val="center"/>
              <w:rPr>
                <w:szCs w:val="22"/>
              </w:rPr>
            </w:pPr>
          </w:p>
        </w:tc>
        <w:tc>
          <w:tcPr>
            <w:tcW w:w="7974" w:type="dxa"/>
          </w:tcPr>
          <w:p w14:paraId="59EB8BC0" w14:textId="264DB74D" w:rsidR="00F058CD" w:rsidRPr="002A7707" w:rsidRDefault="00F058CD" w:rsidP="00BD2C7D">
            <w:pPr>
              <w:pStyle w:val="texte"/>
              <w:spacing w:after="120"/>
              <w:ind w:firstLine="0"/>
              <w:jc w:val="left"/>
              <w:rPr>
                <w:szCs w:val="22"/>
              </w:rPr>
            </w:pPr>
            <w:r w:rsidRPr="002A7707">
              <w:rPr>
                <w:szCs w:val="22"/>
              </w:rPr>
              <w:t xml:space="preserve">Pour chaque sous-traitant identifié : une </w:t>
            </w:r>
            <w:r w:rsidR="00194475">
              <w:rPr>
                <w:szCs w:val="22"/>
              </w:rPr>
              <w:t>annexe au contrat</w:t>
            </w:r>
            <w:r w:rsidRPr="002A7707">
              <w:rPr>
                <w:szCs w:val="22"/>
              </w:rPr>
              <w:t xml:space="preserve"> pour la sous-traitance, complété entièrement.</w:t>
            </w:r>
          </w:p>
        </w:tc>
      </w:tr>
      <w:tr w:rsidR="00F058CD" w:rsidRPr="002A7707" w14:paraId="14F26CF5" w14:textId="77777777" w:rsidTr="00BD2C7D">
        <w:trPr>
          <w:trHeight w:val="483"/>
        </w:trPr>
        <w:tc>
          <w:tcPr>
            <w:tcW w:w="843" w:type="dxa"/>
          </w:tcPr>
          <w:p w14:paraId="5B711844" w14:textId="77777777" w:rsidR="00F058CD" w:rsidRPr="002A7707" w:rsidRDefault="00F058CD" w:rsidP="00BD2C7D">
            <w:pPr>
              <w:pStyle w:val="texte"/>
              <w:ind w:firstLine="0"/>
              <w:jc w:val="center"/>
              <w:rPr>
                <w:szCs w:val="22"/>
              </w:rPr>
            </w:pPr>
            <w:r w:rsidRPr="002A7707">
              <w:rPr>
                <w:szCs w:val="22"/>
              </w:rPr>
              <w:t>2</w:t>
            </w:r>
          </w:p>
        </w:tc>
        <w:tc>
          <w:tcPr>
            <w:tcW w:w="7974" w:type="dxa"/>
          </w:tcPr>
          <w:p w14:paraId="1CBCE037" w14:textId="77777777" w:rsidR="00F058CD" w:rsidRPr="002A7707" w:rsidRDefault="00F058CD" w:rsidP="00BD2C7D">
            <w:pPr>
              <w:pStyle w:val="texte"/>
              <w:spacing w:after="120"/>
              <w:ind w:firstLine="0"/>
              <w:jc w:val="left"/>
              <w:rPr>
                <w:szCs w:val="22"/>
              </w:rPr>
            </w:pPr>
            <w:r w:rsidRPr="002A7707">
              <w:rPr>
                <w:szCs w:val="22"/>
              </w:rPr>
              <w:t xml:space="preserve">Un </w:t>
            </w:r>
            <w:r w:rsidRPr="002A7707">
              <w:rPr>
                <w:b/>
                <w:szCs w:val="22"/>
              </w:rPr>
              <w:t>descriptif complet et détaillé de la variante proposée</w:t>
            </w:r>
            <w:r w:rsidRPr="002A7707">
              <w:rPr>
                <w:szCs w:val="22"/>
              </w:rPr>
              <w:t>, accompagné des plans et calculs nécessaires à la compréhension des modifications proposées et à leur justification.</w:t>
            </w:r>
          </w:p>
        </w:tc>
      </w:tr>
      <w:tr w:rsidR="00F058CD" w:rsidRPr="002A7707" w14:paraId="6862354C" w14:textId="77777777" w:rsidTr="00BD2C7D">
        <w:trPr>
          <w:trHeight w:val="483"/>
        </w:trPr>
        <w:tc>
          <w:tcPr>
            <w:tcW w:w="843" w:type="dxa"/>
          </w:tcPr>
          <w:p w14:paraId="334AB7B7" w14:textId="77777777" w:rsidR="00F058CD" w:rsidRPr="002A7707" w:rsidRDefault="00F058CD" w:rsidP="00BD2C7D">
            <w:pPr>
              <w:pStyle w:val="texte"/>
              <w:ind w:firstLine="0"/>
              <w:jc w:val="center"/>
              <w:rPr>
                <w:szCs w:val="22"/>
              </w:rPr>
            </w:pPr>
            <w:r w:rsidRPr="002A7707">
              <w:rPr>
                <w:szCs w:val="22"/>
              </w:rPr>
              <w:t>3</w:t>
            </w:r>
          </w:p>
        </w:tc>
        <w:tc>
          <w:tcPr>
            <w:tcW w:w="7974" w:type="dxa"/>
          </w:tcPr>
          <w:p w14:paraId="5476B09C" w14:textId="77777777" w:rsidR="00F058CD" w:rsidRPr="002A7707" w:rsidRDefault="00F058CD" w:rsidP="00BD2C7D">
            <w:pPr>
              <w:pStyle w:val="texte"/>
              <w:spacing w:after="120"/>
              <w:ind w:firstLine="0"/>
              <w:jc w:val="left"/>
              <w:rPr>
                <w:szCs w:val="22"/>
              </w:rPr>
            </w:pPr>
            <w:r w:rsidRPr="002A7707">
              <w:rPr>
                <w:szCs w:val="22"/>
              </w:rPr>
              <w:t>Les éventuelles modifications du délai, du CCAP, du CCTP et de leurs annexes, du mémoire technique, ou d’autres pièces du marché, correspondant à la variante.</w:t>
            </w:r>
          </w:p>
        </w:tc>
      </w:tr>
      <w:tr w:rsidR="00F058CD" w:rsidRPr="002A7707" w14:paraId="70ADED65" w14:textId="77777777" w:rsidTr="00BD2C7D">
        <w:trPr>
          <w:trHeight w:val="483"/>
        </w:trPr>
        <w:tc>
          <w:tcPr>
            <w:tcW w:w="843" w:type="dxa"/>
          </w:tcPr>
          <w:p w14:paraId="2A731BE6" w14:textId="2EAF202B" w:rsidR="00F058CD" w:rsidRPr="002A7707" w:rsidRDefault="00C96DAF" w:rsidP="00BD2C7D">
            <w:pPr>
              <w:pStyle w:val="texte"/>
              <w:ind w:firstLine="0"/>
              <w:jc w:val="center"/>
              <w:rPr>
                <w:szCs w:val="22"/>
              </w:rPr>
            </w:pPr>
            <w:r>
              <w:rPr>
                <w:szCs w:val="22"/>
              </w:rPr>
              <w:t>4</w:t>
            </w:r>
          </w:p>
        </w:tc>
        <w:tc>
          <w:tcPr>
            <w:tcW w:w="7974" w:type="dxa"/>
          </w:tcPr>
          <w:p w14:paraId="1D01FF5A" w14:textId="77777777" w:rsidR="00F058CD" w:rsidRPr="002A7707" w:rsidRDefault="00F058CD" w:rsidP="00BD2C7D">
            <w:pPr>
              <w:pStyle w:val="texte"/>
              <w:spacing w:after="120"/>
              <w:ind w:firstLine="0"/>
              <w:jc w:val="left"/>
              <w:rPr>
                <w:szCs w:val="22"/>
              </w:rPr>
            </w:pPr>
            <w:r w:rsidRPr="002A7707">
              <w:rPr>
                <w:szCs w:val="22"/>
              </w:rPr>
              <w:t>La nouvelle Décomposition du Prix Global et Forfaitaire (</w:t>
            </w:r>
            <w:r w:rsidRPr="002A7707">
              <w:rPr>
                <w:b/>
                <w:szCs w:val="22"/>
              </w:rPr>
              <w:t>DPGF</w:t>
            </w:r>
            <w:r w:rsidRPr="002A7707">
              <w:rPr>
                <w:szCs w:val="22"/>
              </w:rPr>
              <w:t>) entièrement complétée.</w:t>
            </w:r>
          </w:p>
        </w:tc>
      </w:tr>
    </w:tbl>
    <w:p w14:paraId="7651382E" w14:textId="3854B2FC" w:rsidR="00120DA0" w:rsidRPr="00CE3A75" w:rsidRDefault="00F058CD" w:rsidP="00CE3A75">
      <w:pPr>
        <w:pStyle w:val="texte"/>
        <w:spacing w:before="120"/>
        <w:ind w:firstLine="0"/>
        <w:rPr>
          <w:szCs w:val="22"/>
        </w:rPr>
      </w:pPr>
      <w:r w:rsidRPr="002A7707">
        <w:rPr>
          <w:szCs w:val="22"/>
        </w:rPr>
        <w:t xml:space="preserve">Le maître de l'ouvrage se réserve la possibilité, lors de la mise au point du marché avec l'entreprise retenue, de prévoir la rémunération au moyen de prix forfaitaires des ouvrages ou parties d'ouvrages faisant l'objet d'une variante proposée par l'entreprise. Leur montant ne peut être différent de celui figurant dans l’offre. </w:t>
      </w:r>
    </w:p>
    <w:p w14:paraId="0CA4031B" w14:textId="77777777" w:rsidR="00252608" w:rsidRPr="00CE3A75" w:rsidRDefault="00252608" w:rsidP="00252608">
      <w:pPr>
        <w:pStyle w:val="Corpsdetexte"/>
        <w:spacing w:before="120" w:after="0"/>
        <w:rPr>
          <w:szCs w:val="22"/>
        </w:rPr>
      </w:pPr>
      <w:r w:rsidRPr="00CE3A75">
        <w:rPr>
          <w:szCs w:val="22"/>
        </w:rPr>
        <w:t>Les candidats ont la possibilité :</w:t>
      </w:r>
    </w:p>
    <w:p w14:paraId="0B17DF94" w14:textId="23C2C5C1" w:rsidR="00252608" w:rsidRPr="00CE3A75" w:rsidRDefault="00252608" w:rsidP="00881401">
      <w:pPr>
        <w:pStyle w:val="Paragraphedeliste"/>
        <w:numPr>
          <w:ilvl w:val="0"/>
          <w:numId w:val="3"/>
        </w:numPr>
        <w:jc w:val="both"/>
        <w:rPr>
          <w:rFonts w:ascii="Times New Roman" w:eastAsia="Times New Roman" w:hAnsi="Times New Roman"/>
        </w:rPr>
      </w:pPr>
      <w:r w:rsidRPr="00CE3A75">
        <w:rPr>
          <w:rFonts w:ascii="Times New Roman" w:eastAsia="Times New Roman" w:hAnsi="Times New Roman"/>
        </w:rPr>
        <w:t>Soit de ne pas faire appel à la sous-traitance ou</w:t>
      </w:r>
      <w:r w:rsidRPr="00CE3A75">
        <w:rPr>
          <w:rFonts w:ascii="Times New Roman" w:hAnsi="Times New Roman"/>
        </w:rPr>
        <w:t xml:space="preserve"> d’envisager de sous-traiter en cours d’exécution des prestations pour lesquelles ils disposent pourtant des capacités ou références nécessaires </w:t>
      </w:r>
      <w:r w:rsidRPr="00CE3A75">
        <w:rPr>
          <w:rFonts w:ascii="Times New Roman" w:eastAsia="Times New Roman" w:hAnsi="Times New Roman"/>
        </w:rPr>
        <w:t>(paragraphe E.0 de l</w:t>
      </w:r>
      <w:r w:rsidR="00120DA0" w:rsidRPr="00CE3A75">
        <w:rPr>
          <w:rFonts w:ascii="Times New Roman" w:eastAsia="Times New Roman" w:hAnsi="Times New Roman"/>
        </w:rPr>
        <w:t>’AH)</w:t>
      </w:r>
      <w:r w:rsidRPr="00CE3A75">
        <w:rPr>
          <w:rFonts w:ascii="Times New Roman" w:eastAsia="Times New Roman" w:hAnsi="Times New Roman"/>
        </w:rPr>
        <w:t> ;</w:t>
      </w:r>
    </w:p>
    <w:p w14:paraId="2DE8F028" w14:textId="04D09022" w:rsidR="00252608" w:rsidRPr="00CE3A75" w:rsidRDefault="00252608" w:rsidP="00881401">
      <w:pPr>
        <w:pStyle w:val="Corpsdetexte"/>
        <w:numPr>
          <w:ilvl w:val="0"/>
          <w:numId w:val="3"/>
        </w:numPr>
        <w:spacing w:before="120" w:after="0"/>
        <w:rPr>
          <w:szCs w:val="22"/>
        </w:rPr>
      </w:pPr>
      <w:r w:rsidRPr="00CE3A75">
        <w:rPr>
          <w:szCs w:val="22"/>
        </w:rPr>
        <w:lastRenderedPageBreak/>
        <w:t xml:space="preserve">Soit de </w:t>
      </w:r>
      <w:r w:rsidRPr="00CE3A75">
        <w:rPr>
          <w:b/>
          <w:szCs w:val="22"/>
        </w:rPr>
        <w:t>s’engager</w:t>
      </w:r>
      <w:r w:rsidRPr="00CE3A75">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w:t>
      </w:r>
      <w:r w:rsidR="00120DA0" w:rsidRPr="00CE3A75">
        <w:t>de l’AH</w:t>
      </w:r>
      <w:r w:rsidRPr="00CE3A75">
        <w:rPr>
          <w:szCs w:val="22"/>
        </w:rPr>
        <w:t>) ;</w:t>
      </w:r>
    </w:p>
    <w:p w14:paraId="5C51FBA2" w14:textId="77777777" w:rsidR="007561E1" w:rsidRPr="00CE3A75" w:rsidRDefault="007561E1" w:rsidP="00881401">
      <w:pPr>
        <w:pStyle w:val="Corpsdetexte"/>
        <w:numPr>
          <w:ilvl w:val="0"/>
          <w:numId w:val="3"/>
        </w:numPr>
        <w:spacing w:before="120" w:after="60"/>
        <w:ind w:hanging="357"/>
        <w:rPr>
          <w:szCs w:val="22"/>
        </w:rPr>
      </w:pPr>
      <w:r w:rsidRPr="00CE3A75">
        <w:rPr>
          <w:szCs w:val="22"/>
        </w:rPr>
        <w:t>Soit d</w:t>
      </w:r>
      <w:r w:rsidR="00450E69" w:rsidRPr="00CE3A75">
        <w:rPr>
          <w:szCs w:val="22"/>
        </w:rPr>
        <w:t>e déclarer</w:t>
      </w:r>
      <w:r w:rsidRPr="00CE3A75">
        <w:rPr>
          <w:szCs w:val="22"/>
        </w:rPr>
        <w:t xml:space="preserve"> les entreprises sous-traitantes qu’ils ont retenues pour l’exécution des travaux : Les candidats doivent alors </w:t>
      </w:r>
      <w:r w:rsidRPr="00CE3A75">
        <w:rPr>
          <w:b/>
          <w:szCs w:val="22"/>
        </w:rPr>
        <w:t>obligatoirement</w:t>
      </w:r>
      <w:r w:rsidRPr="00CE3A75">
        <w:rPr>
          <w:szCs w:val="22"/>
        </w:rPr>
        <w:t xml:space="preserve"> : </w:t>
      </w:r>
    </w:p>
    <w:p w14:paraId="502F4C2B" w14:textId="5D8E0B3D" w:rsidR="007561E1" w:rsidRPr="00CE3A75" w:rsidRDefault="007561E1" w:rsidP="00881401">
      <w:pPr>
        <w:pStyle w:val="texte"/>
        <w:keepNext/>
        <w:numPr>
          <w:ilvl w:val="0"/>
          <w:numId w:val="9"/>
        </w:numPr>
        <w:spacing w:after="60"/>
        <w:ind w:left="1305" w:hanging="357"/>
        <w:rPr>
          <w:i/>
          <w:szCs w:val="22"/>
        </w:rPr>
      </w:pPr>
      <w:r w:rsidRPr="00CE3A75">
        <w:rPr>
          <w:szCs w:val="22"/>
        </w:rPr>
        <w:t xml:space="preserve">Préciser le nom du (des) sous-traitant(s) et la nature des prestations (paragraphe E.2 de </w:t>
      </w:r>
      <w:r w:rsidR="00120DA0" w:rsidRPr="00CE3A75">
        <w:t>de l’AH</w:t>
      </w:r>
      <w:r w:rsidRPr="00CE3A75">
        <w:rPr>
          <w:szCs w:val="22"/>
        </w:rPr>
        <w:t>),</w:t>
      </w:r>
    </w:p>
    <w:p w14:paraId="2D51FC1A" w14:textId="2CE21124" w:rsidR="00CE3A75" w:rsidRPr="001358CA" w:rsidRDefault="00CE3A75" w:rsidP="00881401">
      <w:pPr>
        <w:pStyle w:val="texte"/>
        <w:keepNext/>
        <w:numPr>
          <w:ilvl w:val="0"/>
          <w:numId w:val="9"/>
        </w:numPr>
        <w:spacing w:after="60"/>
        <w:ind w:left="1305" w:hanging="357"/>
        <w:rPr>
          <w:i/>
          <w:szCs w:val="22"/>
        </w:rPr>
      </w:pPr>
      <w:r>
        <w:rPr>
          <w:szCs w:val="22"/>
        </w:rPr>
        <w:t>Fournir les pièces numérotées de 1 à 4 et B dans le tableau précédent</w:t>
      </w:r>
    </w:p>
    <w:p w14:paraId="3B539FEB" w14:textId="77777777" w:rsidR="001358CA" w:rsidRPr="002A7707" w:rsidRDefault="001358CA" w:rsidP="001358CA">
      <w:pPr>
        <w:spacing w:before="120"/>
        <w:rPr>
          <w:szCs w:val="22"/>
        </w:rPr>
      </w:pPr>
      <w:bookmarkStart w:id="130" w:name="_Toc497231013"/>
      <w:bookmarkStart w:id="131" w:name="_Toc23168199"/>
      <w:bookmarkStart w:id="132" w:name="_Toc24544733"/>
      <w:bookmarkStart w:id="133" w:name="_Toc24544813"/>
      <w:r w:rsidRPr="002A7707">
        <w:rPr>
          <w:szCs w:val="22"/>
        </w:rPr>
        <w:t>Le candidat doit justifier qu’il dispose des capacités nécessaires à l’exécution de toutes les prestations</w:t>
      </w:r>
      <w:r>
        <w:rPr>
          <w:szCs w:val="22"/>
        </w:rPr>
        <w:t xml:space="preserve"> sur lesquelles il soumissionne</w:t>
      </w:r>
      <w:r w:rsidRPr="002A7707">
        <w:rPr>
          <w:szCs w:val="22"/>
        </w:rPr>
        <w:t>, soit par ses propres moyens, soit par l’intermédiaire de sous-traitance envisagée ou identifiée.</w:t>
      </w:r>
    </w:p>
    <w:p w14:paraId="25D6C657" w14:textId="50965D46" w:rsidR="00F61F9F" w:rsidRDefault="00F61F9F" w:rsidP="00CE3A75">
      <w:pPr>
        <w:pStyle w:val="Titre2"/>
      </w:pPr>
      <w:bookmarkStart w:id="134" w:name="_Toc191642960"/>
      <w:r>
        <w:t>3.2 Indépendance des offres :</w:t>
      </w:r>
      <w:bookmarkEnd w:id="134"/>
      <w:r>
        <w:t xml:space="preserve"> </w:t>
      </w:r>
    </w:p>
    <w:p w14:paraId="6457834E" w14:textId="77777777" w:rsidR="00F61F9F" w:rsidRPr="000B256F" w:rsidRDefault="00F61F9F" w:rsidP="00F61F9F">
      <w:pPr>
        <w:spacing w:before="100" w:beforeAutospacing="1" w:after="100" w:afterAutospacing="1"/>
        <w:jc w:val="left"/>
      </w:pPr>
      <w:r w:rsidRPr="000B256F">
        <w:t>Les soumissionnaires doivent soumettre leur offre de manière impartiale et confidentielle, sans échange d’informations entre concurrents.</w:t>
      </w:r>
    </w:p>
    <w:p w14:paraId="0C5531D0" w14:textId="77777777" w:rsidR="00F61F9F" w:rsidRPr="000B256F" w:rsidRDefault="00F61F9F" w:rsidP="00F61F9F">
      <w:pPr>
        <w:spacing w:before="100" w:beforeAutospacing="1" w:after="100" w:afterAutospacing="1"/>
        <w:jc w:val="left"/>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F61F9F">
      <w:pPr>
        <w:numPr>
          <w:ilvl w:val="0"/>
          <w:numId w:val="33"/>
        </w:numPr>
        <w:spacing w:before="100" w:beforeAutospacing="1" w:after="100" w:afterAutospacing="1"/>
        <w:jc w:val="left"/>
      </w:pPr>
      <w:r w:rsidRPr="000B256F">
        <w:t>Si chaque entreprise du groupe est autonome (direction, moyens, production), elles peuvent soumettre une offre indépendante ou une offre commune.</w:t>
      </w:r>
    </w:p>
    <w:p w14:paraId="20CCA5EF" w14:textId="77777777" w:rsidR="00F61F9F" w:rsidRPr="000B256F" w:rsidRDefault="00F61F9F" w:rsidP="00F61F9F">
      <w:pPr>
        <w:numPr>
          <w:ilvl w:val="0"/>
          <w:numId w:val="33"/>
        </w:numPr>
        <w:spacing w:before="100" w:beforeAutospacing="1" w:after="100" w:afterAutospacing="1"/>
        <w:jc w:val="left"/>
      </w:pPr>
      <w:r w:rsidRPr="000B256F">
        <w:t>Si les entreprises ne sont pas autonomes, elles ne peuvent soumettre qu’une seule offre.</w:t>
      </w:r>
    </w:p>
    <w:p w14:paraId="6606967E" w14:textId="77777777" w:rsidR="00F61F9F" w:rsidRPr="000B256F" w:rsidRDefault="00F61F9F" w:rsidP="00F61F9F">
      <w:pPr>
        <w:spacing w:before="100" w:beforeAutospacing="1" w:after="100" w:afterAutospacing="1"/>
        <w:jc w:val="left"/>
      </w:pPr>
      <w:r w:rsidRPr="000B256F">
        <w:t>Le non-respect de ces règles peut entraîner le rejet des offres concernées.</w:t>
      </w:r>
    </w:p>
    <w:p w14:paraId="351FF784" w14:textId="7F63DBAC" w:rsidR="002D22AA" w:rsidRPr="002A7707" w:rsidRDefault="00FB5C9E" w:rsidP="00A07107">
      <w:pPr>
        <w:pStyle w:val="Titre1"/>
      </w:pPr>
      <w:bookmarkStart w:id="135" w:name="_Toc191642961"/>
      <w:r w:rsidRPr="002A7707">
        <w:t xml:space="preserve">ARTICLE </w:t>
      </w:r>
      <w:r w:rsidR="00180C30" w:rsidRPr="002A7707">
        <w:t xml:space="preserve">4 </w:t>
      </w:r>
      <w:r w:rsidR="009104D3" w:rsidRPr="002A7707">
        <w:t>–</w:t>
      </w:r>
      <w:r w:rsidRPr="002A7707">
        <w:t xml:space="preserve"> CONDITIONS DE REMISE DES OFFRES</w:t>
      </w:r>
      <w:bookmarkEnd w:id="130"/>
      <w:bookmarkEnd w:id="131"/>
      <w:bookmarkEnd w:id="132"/>
      <w:bookmarkEnd w:id="133"/>
      <w:bookmarkEnd w:id="135"/>
    </w:p>
    <w:p w14:paraId="597A19DF" w14:textId="37016AA0" w:rsidR="00926FEA" w:rsidRPr="00CE3A75" w:rsidRDefault="00926FEA" w:rsidP="002F117C">
      <w:pPr>
        <w:pStyle w:val="texte"/>
        <w:spacing w:before="120"/>
        <w:ind w:firstLine="0"/>
        <w:rPr>
          <w:rStyle w:val="Lienhypertexte"/>
          <w:color w:val="auto"/>
          <w:szCs w:val="22"/>
          <w:u w:val="none"/>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002F117C">
        <w:rPr>
          <w:szCs w:val="22"/>
        </w:rPr>
        <w:t>v</w:t>
      </w:r>
      <w:r w:rsidR="007D3F30" w:rsidRPr="002A7707">
        <w:rPr>
          <w:szCs w:val="22"/>
        </w:rPr>
        <w:t>oie</w:t>
      </w:r>
      <w:r w:rsidR="00B51963" w:rsidRPr="002A7707">
        <w:rPr>
          <w:szCs w:val="22"/>
        </w:rPr>
        <w:t xml:space="preserve"> dématérialisée </w:t>
      </w:r>
      <w:r w:rsidRPr="002A7707">
        <w:rPr>
          <w:szCs w:val="22"/>
        </w:rPr>
        <w:t>(</w:t>
      </w:r>
      <w:r w:rsidR="00B51963" w:rsidRPr="002A7707">
        <w:rPr>
          <w:szCs w:val="22"/>
        </w:rPr>
        <w:t xml:space="preserve">format </w:t>
      </w:r>
      <w:r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4"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486125CC"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835B96">
        <w:rPr>
          <w:szCs w:val="22"/>
        </w:rPr>
        <w:t>9</w:t>
      </w:r>
      <w:r w:rsidR="00134D15" w:rsidRPr="00134D15">
        <w:rPr>
          <w:szCs w:val="22"/>
        </w:rPr>
        <w:t>.2</w:t>
      </w:r>
      <w:r w:rsidR="00835B96">
        <w:rPr>
          <w:szCs w:val="22"/>
        </w:rPr>
        <w:t xml:space="preserve"> et 2.9.4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5835C426" w:rsidR="005277B5"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21B2C7F7" w14:textId="2CB63078" w:rsidR="00DA31AE" w:rsidRPr="002A7707" w:rsidRDefault="00DA31AE"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bookmarkStart w:id="136" w:name="_Toc23168208"/>
      <w:bookmarkStart w:id="137" w:name="_Toc24544742"/>
      <w:bookmarkStart w:id="138" w:name="_Toc24544822"/>
      <w:bookmarkStart w:id="139" w:name="_Toc191642962"/>
      <w:bookmarkStart w:id="140"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6"/>
      <w:bookmarkEnd w:id="137"/>
      <w:bookmarkEnd w:id="138"/>
      <w:bookmarkEnd w:id="139"/>
    </w:p>
    <w:p w14:paraId="5D15C629" w14:textId="77777777" w:rsidR="00180C30" w:rsidRPr="002A7707" w:rsidRDefault="00180C30" w:rsidP="00180C30">
      <w:pPr>
        <w:pStyle w:val="Titre2"/>
      </w:pPr>
      <w:bookmarkStart w:id="141" w:name="_Toc23168209"/>
      <w:bookmarkStart w:id="142" w:name="_Toc24544743"/>
      <w:bookmarkStart w:id="143" w:name="_Toc24544823"/>
      <w:bookmarkStart w:id="144" w:name="_Toc191642963"/>
      <w:r w:rsidRPr="002A7707">
        <w:t>5.1 – Critères d’agrément des candidatures</w:t>
      </w:r>
      <w:bookmarkEnd w:id="141"/>
      <w:bookmarkEnd w:id="142"/>
      <w:bookmarkEnd w:id="143"/>
      <w:bookmarkEnd w:id="144"/>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15CB8E40"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w:t>
      </w:r>
      <w:r w:rsidRPr="00F96859">
        <w:rPr>
          <w:szCs w:val="22"/>
        </w:rPr>
        <w:lastRenderedPageBreak/>
        <w:t>le droit de demander au candidat de présenter un autre sous-traitant s’il estime que celui-ci ne dispose pas des capacités requises.</w:t>
      </w:r>
    </w:p>
    <w:p w14:paraId="49FAA7A7" w14:textId="673F3D74"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r w:rsidR="00533B4F">
        <w:rPr>
          <w:szCs w:val="22"/>
        </w:rPr>
        <w:t xml:space="preserve">une </w:t>
      </w:r>
      <w:r w:rsidRPr="002A7707">
        <w:rPr>
          <w:szCs w:val="22"/>
        </w:rPr>
        <w:t>:</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45" w:name="_Toc23168212"/>
      <w:bookmarkStart w:id="146" w:name="_Toc24544746"/>
      <w:bookmarkStart w:id="147" w:name="_Toc24544826"/>
      <w:bookmarkStart w:id="148" w:name="_Toc191642964"/>
      <w:r w:rsidRPr="004A7CF8">
        <w:t>5</w:t>
      </w:r>
      <w:r w:rsidR="00180C30" w:rsidRPr="004A7CF8">
        <w:t>.2 – Régularisation de</w:t>
      </w:r>
      <w:r w:rsidR="00B34FAC" w:rsidRPr="004A7CF8">
        <w:t>s</w:t>
      </w:r>
      <w:r w:rsidR="00180C30" w:rsidRPr="004A7CF8">
        <w:t xml:space="preserve"> soumissions</w:t>
      </w:r>
      <w:bookmarkEnd w:id="145"/>
      <w:bookmarkEnd w:id="146"/>
      <w:bookmarkEnd w:id="147"/>
      <w:bookmarkEnd w:id="148"/>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7777777" w:rsidR="00F058CD" w:rsidRPr="002A7707"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423A53A5" w14:textId="504234E5" w:rsidR="00F058CD" w:rsidRDefault="00F058CD" w:rsidP="00F058CD">
      <w:pPr>
        <w:spacing w:before="120"/>
        <w:rPr>
          <w:szCs w:val="22"/>
        </w:rPr>
      </w:pPr>
      <w:r>
        <w:t>Lorsque la remise des offres par voie électronique est imposée, l’offre remise sous format papier est en principe irrégulière. Le pouvoir adjudicateur se réserve toutefois la possibilité de solliciter auprès du soumissionnaire la régularisation de son offre.</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9" w:name="_Toc23168213"/>
      <w:bookmarkStart w:id="150" w:name="_Toc24544747"/>
      <w:bookmarkStart w:id="151" w:name="_Toc24544827"/>
      <w:bookmarkStart w:id="152" w:name="_Toc191642965"/>
      <w:r w:rsidRPr="002A7707">
        <w:t>5</w:t>
      </w:r>
      <w:r w:rsidR="00180C30" w:rsidRPr="002A7707">
        <w:t xml:space="preserve">.3 </w:t>
      </w:r>
      <w:r w:rsidR="009104D3" w:rsidRPr="002A7707">
        <w:t>–</w:t>
      </w:r>
      <w:r w:rsidR="00180C30" w:rsidRPr="002A7707">
        <w:t xml:space="preserve"> Analyse des offres</w:t>
      </w:r>
      <w:bookmarkEnd w:id="149"/>
      <w:bookmarkEnd w:id="150"/>
      <w:bookmarkEnd w:id="151"/>
      <w:bookmarkEnd w:id="152"/>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492DFF97" w:rsidR="00180C30" w:rsidRPr="002A7707" w:rsidRDefault="00180C30" w:rsidP="00180C30">
      <w:pPr>
        <w:pStyle w:val="texte"/>
        <w:spacing w:before="120"/>
        <w:ind w:firstLine="0"/>
        <w:rPr>
          <w:szCs w:val="22"/>
        </w:rPr>
      </w:pPr>
      <w:r w:rsidRPr="002A7707">
        <w:rPr>
          <w:szCs w:val="22"/>
        </w:rPr>
        <w:t xml:space="preserve">Les indications portées </w:t>
      </w:r>
      <w:r w:rsidR="00A61F30" w:rsidRPr="002A7707">
        <w:rPr>
          <w:szCs w:val="22"/>
        </w:rPr>
        <w:t>en lettres</w:t>
      </w:r>
      <w:r w:rsidR="00A61F30">
        <w:rPr>
          <w:szCs w:val="22"/>
        </w:rPr>
        <w:t>, si elles existent</w:t>
      </w:r>
      <w:r w:rsidR="00A61F30" w:rsidRPr="002A7707">
        <w:rPr>
          <w:szCs w:val="22"/>
        </w:rPr>
        <w:t>,</w:t>
      </w:r>
      <w:r w:rsidR="00A61F30">
        <w:rPr>
          <w:szCs w:val="22"/>
        </w:rPr>
        <w:t xml:space="preserve"> ou à défaut, l</w:t>
      </w:r>
      <w:r w:rsidR="00A61F30" w:rsidRPr="002A7707">
        <w:rPr>
          <w:szCs w:val="22"/>
        </w:rPr>
        <w:t>es</w:t>
      </w:r>
      <w:r w:rsidR="00A61F30">
        <w:rPr>
          <w:szCs w:val="22"/>
        </w:rPr>
        <w:t xml:space="preserve"> indications portées en chiffres</w:t>
      </w:r>
      <w:r w:rsidR="00A61F30"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A7707" w:rsidRDefault="00E23EFD" w:rsidP="00180C30">
      <w:pPr>
        <w:pStyle w:val="Titre2"/>
      </w:pPr>
      <w:bookmarkStart w:id="153" w:name="_Toc23168214"/>
      <w:bookmarkStart w:id="154" w:name="_Toc24544748"/>
      <w:bookmarkStart w:id="155" w:name="_Toc24544828"/>
      <w:bookmarkStart w:id="156" w:name="_Toc191642966"/>
      <w:r w:rsidRPr="002A7707">
        <w:t>5</w:t>
      </w:r>
      <w:r w:rsidR="00180C30" w:rsidRPr="002A7707">
        <w:t>.4</w:t>
      </w:r>
      <w:r w:rsidR="009104D3" w:rsidRPr="002A7707">
        <w:t xml:space="preserve"> –</w:t>
      </w:r>
      <w:r w:rsidR="00180C30" w:rsidRPr="002A7707">
        <w:t xml:space="preserve"> Critères de jugement des offres</w:t>
      </w:r>
      <w:bookmarkEnd w:id="153"/>
      <w:bookmarkEnd w:id="154"/>
      <w:bookmarkEnd w:id="155"/>
      <w:bookmarkEnd w:id="156"/>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7" w:name="_Toc23168215"/>
      <w:bookmarkStart w:id="158" w:name="_Toc24544749"/>
      <w:bookmarkStart w:id="159" w:name="_Toc24544829"/>
      <w:bookmarkStart w:id="160" w:name="_Toc191642967"/>
      <w:r w:rsidRPr="002A7707">
        <w:rPr>
          <w:szCs w:val="22"/>
        </w:rPr>
        <w:lastRenderedPageBreak/>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7"/>
      <w:bookmarkEnd w:id="158"/>
      <w:bookmarkEnd w:id="159"/>
      <w:r w:rsidR="00AD70A1" w:rsidRPr="002A7707">
        <w:rPr>
          <w:szCs w:val="22"/>
        </w:rPr>
        <w:t xml:space="preserve"> ou anormalement basses</w:t>
      </w:r>
      <w:bookmarkEnd w:id="160"/>
    </w:p>
    <w:p w14:paraId="419B0E3C" w14:textId="1B8A1DFF"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w:t>
      </w:r>
      <w:r w:rsidR="002F117C">
        <w:rPr>
          <w:szCs w:val="22"/>
        </w:rPr>
        <w:t xml:space="preserve"> </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2F117C">
            <w:rPr>
              <w:szCs w:val="22"/>
            </w:rPr>
            <w:t>115%</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r w:rsidR="002F117C">
        <w:rPr>
          <w:szCs w:val="22"/>
        </w:rPr>
        <w:t>.</w:t>
      </w:r>
    </w:p>
    <w:p w14:paraId="426B22B4" w14:textId="5DAA5003" w:rsidR="00180C30" w:rsidRPr="002A7707" w:rsidRDefault="00E23EFD" w:rsidP="00180C30">
      <w:pPr>
        <w:pStyle w:val="Titre3"/>
        <w:rPr>
          <w:szCs w:val="22"/>
        </w:rPr>
      </w:pPr>
      <w:bookmarkStart w:id="161" w:name="_Toc23168216"/>
      <w:bookmarkStart w:id="162" w:name="_Toc24544750"/>
      <w:bookmarkStart w:id="163" w:name="_Toc24544830"/>
      <w:bookmarkStart w:id="164" w:name="_Toc191642968"/>
      <w:r w:rsidRPr="002A7707">
        <w:rPr>
          <w:szCs w:val="22"/>
        </w:rPr>
        <w:t>5</w:t>
      </w:r>
      <w:r w:rsidR="00180C30" w:rsidRPr="002A7707">
        <w:rPr>
          <w:szCs w:val="22"/>
        </w:rPr>
        <w:t>.4.2 – Classement des offres recevables</w:t>
      </w:r>
      <w:bookmarkEnd w:id="161"/>
      <w:bookmarkEnd w:id="162"/>
      <w:bookmarkEnd w:id="163"/>
      <w:bookmarkEnd w:id="164"/>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507BBC2F" w14:textId="77777777" w:rsidTr="008D201D">
        <w:tc>
          <w:tcPr>
            <w:tcW w:w="2164" w:type="dxa"/>
            <w:shd w:val="clear" w:color="auto" w:fill="F2F2F2" w:themeFill="background1" w:themeFillShade="F2"/>
          </w:tcPr>
          <w:p w14:paraId="0A8E0B61"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065746CF" w14:textId="53068B1F"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5D441A03"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18A6C261"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2F117C" w:rsidRPr="002A7707" w14:paraId="069D9499" w14:textId="77777777" w:rsidTr="008D201D">
        <w:tc>
          <w:tcPr>
            <w:tcW w:w="2164" w:type="dxa"/>
          </w:tcPr>
          <w:p w14:paraId="35EF32B6" w14:textId="3C44833D" w:rsidR="002F117C" w:rsidRPr="00D408BB" w:rsidRDefault="002F117C" w:rsidP="002F117C">
            <w:pPr>
              <w:pStyle w:val="texte"/>
              <w:keepNext/>
              <w:spacing w:before="120" w:after="120"/>
              <w:ind w:firstLine="0"/>
              <w:rPr>
                <w:b/>
                <w:szCs w:val="22"/>
              </w:rPr>
            </w:pPr>
            <w:r w:rsidRPr="00D408BB">
              <w:rPr>
                <w:b/>
                <w:szCs w:val="22"/>
              </w:rPr>
              <w:t>Prix</w:t>
            </w:r>
          </w:p>
        </w:tc>
        <w:tc>
          <w:tcPr>
            <w:tcW w:w="2591" w:type="dxa"/>
          </w:tcPr>
          <w:p w14:paraId="34794F94" w14:textId="77777777" w:rsidR="002F117C" w:rsidRPr="00D408BB" w:rsidRDefault="002F117C" w:rsidP="002F117C">
            <w:pPr>
              <w:pStyle w:val="texte"/>
              <w:keepNext/>
              <w:spacing w:before="120" w:after="120"/>
              <w:ind w:firstLine="0"/>
              <w:rPr>
                <w:szCs w:val="22"/>
              </w:rPr>
            </w:pPr>
          </w:p>
        </w:tc>
        <w:tc>
          <w:tcPr>
            <w:tcW w:w="3330" w:type="dxa"/>
          </w:tcPr>
          <w:p w14:paraId="2CEEA3FA" w14:textId="77777777" w:rsidR="002F117C" w:rsidRPr="00D408BB" w:rsidRDefault="002F117C" w:rsidP="002F117C">
            <w:pPr>
              <w:pStyle w:val="texte"/>
              <w:keepNext/>
              <w:spacing w:before="120" w:after="120"/>
              <w:ind w:firstLine="0"/>
              <w:jc w:val="center"/>
              <w:rPr>
                <w:szCs w:val="22"/>
              </w:rPr>
            </w:pPr>
          </w:p>
        </w:tc>
        <w:tc>
          <w:tcPr>
            <w:tcW w:w="1129" w:type="dxa"/>
          </w:tcPr>
          <w:p w14:paraId="5A158509" w14:textId="1E5FEC81" w:rsidR="002F117C" w:rsidRPr="00D408BB" w:rsidRDefault="006510D8" w:rsidP="002F117C">
            <w:pPr>
              <w:pStyle w:val="texte"/>
              <w:keepNext/>
              <w:spacing w:before="120" w:after="120"/>
              <w:ind w:firstLine="0"/>
              <w:jc w:val="center"/>
              <w:rPr>
                <w:b/>
                <w:szCs w:val="22"/>
              </w:rPr>
            </w:pPr>
            <w:r>
              <w:rPr>
                <w:b/>
                <w:szCs w:val="22"/>
              </w:rPr>
              <w:t>6</w:t>
            </w:r>
            <w:r w:rsidR="002F117C" w:rsidRPr="00D408BB">
              <w:rPr>
                <w:b/>
                <w:szCs w:val="22"/>
              </w:rPr>
              <w:t>0</w:t>
            </w:r>
          </w:p>
        </w:tc>
      </w:tr>
      <w:tr w:rsidR="002F117C" w:rsidRPr="002A7707" w14:paraId="491D5258" w14:textId="77777777" w:rsidTr="008D201D">
        <w:tc>
          <w:tcPr>
            <w:tcW w:w="2164" w:type="dxa"/>
          </w:tcPr>
          <w:p w14:paraId="665A5B64" w14:textId="330E579B" w:rsidR="002F117C" w:rsidRPr="00D408BB" w:rsidRDefault="002F117C" w:rsidP="002F117C">
            <w:pPr>
              <w:pStyle w:val="texte"/>
              <w:keepNext/>
              <w:spacing w:before="120" w:after="120"/>
              <w:ind w:firstLine="0"/>
              <w:rPr>
                <w:b/>
                <w:szCs w:val="22"/>
              </w:rPr>
            </w:pPr>
            <w:r w:rsidRPr="00D408BB">
              <w:rPr>
                <w:b/>
                <w:szCs w:val="22"/>
              </w:rPr>
              <w:t>Valeur technique</w:t>
            </w:r>
          </w:p>
        </w:tc>
        <w:tc>
          <w:tcPr>
            <w:tcW w:w="2591" w:type="dxa"/>
          </w:tcPr>
          <w:p w14:paraId="3370F2CE" w14:textId="77777777" w:rsidR="002F117C" w:rsidRPr="00D408BB" w:rsidRDefault="002F117C" w:rsidP="002F117C">
            <w:pPr>
              <w:pStyle w:val="texte"/>
              <w:keepNext/>
              <w:spacing w:before="120" w:after="120"/>
              <w:ind w:firstLine="0"/>
              <w:rPr>
                <w:szCs w:val="22"/>
              </w:rPr>
            </w:pPr>
          </w:p>
        </w:tc>
        <w:tc>
          <w:tcPr>
            <w:tcW w:w="3330" w:type="dxa"/>
          </w:tcPr>
          <w:p w14:paraId="0F1F9CC2" w14:textId="77777777" w:rsidR="002F117C" w:rsidRPr="00D408BB" w:rsidRDefault="002F117C" w:rsidP="002F117C">
            <w:pPr>
              <w:pStyle w:val="texte"/>
              <w:keepNext/>
              <w:spacing w:before="120" w:after="120"/>
              <w:ind w:firstLine="0"/>
              <w:jc w:val="center"/>
              <w:rPr>
                <w:szCs w:val="22"/>
              </w:rPr>
            </w:pPr>
          </w:p>
        </w:tc>
        <w:tc>
          <w:tcPr>
            <w:tcW w:w="1129" w:type="dxa"/>
          </w:tcPr>
          <w:p w14:paraId="4ACD82BC" w14:textId="486ED010" w:rsidR="002F117C" w:rsidRPr="00D408BB" w:rsidRDefault="006510D8" w:rsidP="002F117C">
            <w:pPr>
              <w:pStyle w:val="texte"/>
              <w:keepNext/>
              <w:spacing w:before="120" w:after="120"/>
              <w:ind w:firstLine="0"/>
              <w:jc w:val="center"/>
              <w:rPr>
                <w:b/>
                <w:szCs w:val="22"/>
              </w:rPr>
            </w:pPr>
            <w:r>
              <w:rPr>
                <w:b/>
                <w:szCs w:val="22"/>
              </w:rPr>
              <w:t>4</w:t>
            </w:r>
            <w:r w:rsidR="002F117C" w:rsidRPr="00D408BB">
              <w:rPr>
                <w:b/>
                <w:szCs w:val="22"/>
              </w:rPr>
              <w:t>0</w:t>
            </w:r>
          </w:p>
        </w:tc>
      </w:tr>
      <w:tr w:rsidR="002F117C" w:rsidRPr="002A7707" w14:paraId="3C658BAC" w14:textId="77777777" w:rsidTr="008D201D">
        <w:tc>
          <w:tcPr>
            <w:tcW w:w="2164" w:type="dxa"/>
          </w:tcPr>
          <w:p w14:paraId="04ECD0F7" w14:textId="77777777" w:rsidR="002F117C" w:rsidRPr="00D408BB" w:rsidRDefault="002F117C" w:rsidP="002F117C">
            <w:pPr>
              <w:pStyle w:val="texte"/>
              <w:keepNext/>
              <w:spacing w:before="120" w:after="120"/>
              <w:ind w:firstLine="0"/>
              <w:rPr>
                <w:b/>
                <w:szCs w:val="22"/>
              </w:rPr>
            </w:pPr>
          </w:p>
        </w:tc>
        <w:tc>
          <w:tcPr>
            <w:tcW w:w="2591" w:type="dxa"/>
          </w:tcPr>
          <w:p w14:paraId="0C1942CA" w14:textId="32491E9B" w:rsidR="002F117C" w:rsidRPr="00D408BB" w:rsidRDefault="002F117C" w:rsidP="002F117C">
            <w:pPr>
              <w:pStyle w:val="texte"/>
              <w:keepNext/>
              <w:spacing w:before="120" w:after="120"/>
              <w:ind w:firstLine="0"/>
              <w:jc w:val="left"/>
              <w:rPr>
                <w:szCs w:val="22"/>
              </w:rPr>
            </w:pPr>
            <w:r w:rsidRPr="00D408BB">
              <w:rPr>
                <w:szCs w:val="22"/>
              </w:rPr>
              <w:t>Sous-critère 1 : Méthodologie d’exécution</w:t>
            </w:r>
          </w:p>
        </w:tc>
        <w:tc>
          <w:tcPr>
            <w:tcW w:w="3330" w:type="dxa"/>
          </w:tcPr>
          <w:p w14:paraId="4023F58E" w14:textId="29BD209A" w:rsidR="002F117C" w:rsidRPr="00D408BB" w:rsidRDefault="002F117C" w:rsidP="002F117C">
            <w:pPr>
              <w:pStyle w:val="texte"/>
              <w:keepNext/>
              <w:spacing w:before="120" w:after="120"/>
              <w:ind w:firstLine="0"/>
              <w:jc w:val="left"/>
              <w:rPr>
                <w:szCs w:val="22"/>
              </w:rPr>
            </w:pPr>
            <w:r w:rsidRPr="00D408BB">
              <w:rPr>
                <w:szCs w:val="22"/>
              </w:rPr>
              <w:t>Mémoire technique</w:t>
            </w:r>
          </w:p>
        </w:tc>
        <w:tc>
          <w:tcPr>
            <w:tcW w:w="1129" w:type="dxa"/>
          </w:tcPr>
          <w:p w14:paraId="3E902EF0" w14:textId="202DCB02" w:rsidR="002F117C" w:rsidRPr="00D408BB" w:rsidRDefault="002F117C" w:rsidP="002F117C">
            <w:pPr>
              <w:pStyle w:val="texte"/>
              <w:keepNext/>
              <w:spacing w:before="120" w:after="120"/>
              <w:ind w:firstLine="0"/>
              <w:jc w:val="center"/>
              <w:rPr>
                <w:szCs w:val="22"/>
              </w:rPr>
            </w:pPr>
            <w:r w:rsidRPr="00D408BB">
              <w:rPr>
                <w:szCs w:val="22"/>
              </w:rPr>
              <w:t>1</w:t>
            </w:r>
            <w:r w:rsidR="006510D8">
              <w:rPr>
                <w:szCs w:val="22"/>
              </w:rPr>
              <w:t>3</w:t>
            </w:r>
          </w:p>
        </w:tc>
      </w:tr>
      <w:tr w:rsidR="002F117C" w:rsidRPr="002A7707" w14:paraId="6D094EAF" w14:textId="77777777" w:rsidTr="008D201D">
        <w:tc>
          <w:tcPr>
            <w:tcW w:w="2164" w:type="dxa"/>
          </w:tcPr>
          <w:p w14:paraId="1EAC2133" w14:textId="77777777" w:rsidR="002F117C" w:rsidRPr="00D408BB" w:rsidRDefault="002F117C" w:rsidP="002F117C">
            <w:pPr>
              <w:pStyle w:val="texte"/>
              <w:keepNext/>
              <w:spacing w:before="120" w:after="120"/>
              <w:ind w:firstLine="0"/>
              <w:rPr>
                <w:b/>
                <w:szCs w:val="22"/>
              </w:rPr>
            </w:pPr>
          </w:p>
        </w:tc>
        <w:tc>
          <w:tcPr>
            <w:tcW w:w="2591" w:type="dxa"/>
          </w:tcPr>
          <w:p w14:paraId="4C826197" w14:textId="698BF83A" w:rsidR="002F117C" w:rsidRPr="00D408BB" w:rsidRDefault="002F117C" w:rsidP="002F117C">
            <w:pPr>
              <w:pStyle w:val="texte"/>
              <w:keepNext/>
              <w:spacing w:before="120" w:after="120"/>
              <w:ind w:firstLine="0"/>
              <w:jc w:val="left"/>
              <w:rPr>
                <w:szCs w:val="22"/>
              </w:rPr>
            </w:pPr>
            <w:r w:rsidRPr="00D408BB">
              <w:rPr>
                <w:szCs w:val="22"/>
              </w:rPr>
              <w:t>Sous-critère 2 : Qualité de l’exécution</w:t>
            </w:r>
          </w:p>
        </w:tc>
        <w:tc>
          <w:tcPr>
            <w:tcW w:w="3330" w:type="dxa"/>
          </w:tcPr>
          <w:p w14:paraId="40E6C34F" w14:textId="67255522" w:rsidR="002F117C" w:rsidRPr="00D408BB" w:rsidRDefault="002F117C" w:rsidP="002F117C">
            <w:pPr>
              <w:pStyle w:val="texte"/>
              <w:keepNext/>
              <w:spacing w:before="120" w:after="120"/>
              <w:ind w:firstLine="0"/>
              <w:jc w:val="left"/>
              <w:rPr>
                <w:szCs w:val="22"/>
              </w:rPr>
            </w:pPr>
            <w:r w:rsidRPr="00D408BB">
              <w:rPr>
                <w:szCs w:val="22"/>
              </w:rPr>
              <w:t>Mémoire technique</w:t>
            </w:r>
          </w:p>
        </w:tc>
        <w:tc>
          <w:tcPr>
            <w:tcW w:w="1129" w:type="dxa"/>
          </w:tcPr>
          <w:p w14:paraId="6FDF854A" w14:textId="11F5A2B6" w:rsidR="002F117C" w:rsidRPr="00D408BB" w:rsidRDefault="002F117C" w:rsidP="002F117C">
            <w:pPr>
              <w:pStyle w:val="texte"/>
              <w:keepNext/>
              <w:spacing w:before="120" w:after="120"/>
              <w:ind w:firstLine="0"/>
              <w:jc w:val="center"/>
              <w:rPr>
                <w:szCs w:val="22"/>
              </w:rPr>
            </w:pPr>
            <w:r w:rsidRPr="00D408BB">
              <w:rPr>
                <w:szCs w:val="22"/>
              </w:rPr>
              <w:t>1</w:t>
            </w:r>
            <w:r w:rsidR="006510D8">
              <w:rPr>
                <w:szCs w:val="22"/>
              </w:rPr>
              <w:t>3</w:t>
            </w:r>
          </w:p>
        </w:tc>
      </w:tr>
      <w:tr w:rsidR="002F117C" w:rsidRPr="002A7707" w14:paraId="305CF009" w14:textId="77777777" w:rsidTr="008D201D">
        <w:tc>
          <w:tcPr>
            <w:tcW w:w="2164" w:type="dxa"/>
          </w:tcPr>
          <w:p w14:paraId="191C7182" w14:textId="77777777" w:rsidR="002F117C" w:rsidRPr="00D408BB" w:rsidRDefault="002F117C" w:rsidP="002F117C">
            <w:pPr>
              <w:pStyle w:val="texte"/>
              <w:keepNext/>
              <w:spacing w:before="120" w:after="120"/>
              <w:ind w:firstLine="0"/>
              <w:rPr>
                <w:b/>
                <w:szCs w:val="22"/>
              </w:rPr>
            </w:pPr>
          </w:p>
        </w:tc>
        <w:tc>
          <w:tcPr>
            <w:tcW w:w="2591" w:type="dxa"/>
          </w:tcPr>
          <w:p w14:paraId="733B4B49" w14:textId="3F2D9B8F" w:rsidR="002F117C" w:rsidRPr="00D408BB" w:rsidRDefault="002F117C" w:rsidP="002F117C">
            <w:pPr>
              <w:pStyle w:val="Commentaire"/>
              <w:rPr>
                <w:szCs w:val="22"/>
              </w:rPr>
            </w:pPr>
            <w:r w:rsidRPr="00D408BB">
              <w:rPr>
                <w:szCs w:val="22"/>
              </w:rPr>
              <w:t>Sous-critère 3 : Entretien et maintenance</w:t>
            </w:r>
          </w:p>
        </w:tc>
        <w:tc>
          <w:tcPr>
            <w:tcW w:w="3330" w:type="dxa"/>
          </w:tcPr>
          <w:p w14:paraId="44C41F2A" w14:textId="7735E2C3" w:rsidR="002F117C" w:rsidRPr="00D408BB" w:rsidRDefault="002F117C" w:rsidP="002F117C">
            <w:pPr>
              <w:pStyle w:val="texte"/>
              <w:keepNext/>
              <w:spacing w:before="120" w:after="120"/>
              <w:ind w:firstLine="0"/>
              <w:jc w:val="left"/>
              <w:rPr>
                <w:szCs w:val="22"/>
              </w:rPr>
            </w:pPr>
            <w:r w:rsidRPr="00D408BB">
              <w:rPr>
                <w:szCs w:val="22"/>
              </w:rPr>
              <w:t xml:space="preserve">Mémoire technique </w:t>
            </w:r>
          </w:p>
        </w:tc>
        <w:tc>
          <w:tcPr>
            <w:tcW w:w="1129" w:type="dxa"/>
          </w:tcPr>
          <w:p w14:paraId="32EC5A9C" w14:textId="51C0F559" w:rsidR="002F117C" w:rsidRPr="00D408BB" w:rsidRDefault="002F117C" w:rsidP="002F117C">
            <w:pPr>
              <w:pStyle w:val="texte"/>
              <w:keepNext/>
              <w:spacing w:before="120" w:after="120"/>
              <w:ind w:firstLine="0"/>
              <w:jc w:val="center"/>
              <w:rPr>
                <w:szCs w:val="22"/>
              </w:rPr>
            </w:pPr>
            <w:r w:rsidRPr="00D408BB">
              <w:rPr>
                <w:szCs w:val="22"/>
              </w:rPr>
              <w:t>1</w:t>
            </w:r>
            <w:r w:rsidR="006510D8">
              <w:rPr>
                <w:szCs w:val="22"/>
              </w:rPr>
              <w:t>4</w:t>
            </w:r>
          </w:p>
        </w:tc>
      </w:tr>
      <w:tr w:rsidR="00F246E8" w:rsidRPr="002A7707" w14:paraId="518354F1" w14:textId="77777777" w:rsidTr="008D201D">
        <w:tc>
          <w:tcPr>
            <w:tcW w:w="2164" w:type="dxa"/>
          </w:tcPr>
          <w:p w14:paraId="7A8D8345" w14:textId="77777777" w:rsidR="00180C30" w:rsidRPr="00D408BB" w:rsidRDefault="00180C30" w:rsidP="0035470F">
            <w:pPr>
              <w:pStyle w:val="texte"/>
              <w:keepNext/>
              <w:spacing w:before="120" w:after="120"/>
              <w:ind w:firstLine="0"/>
              <w:rPr>
                <w:b/>
                <w:szCs w:val="22"/>
              </w:rPr>
            </w:pPr>
            <w:r w:rsidRPr="00D408BB">
              <w:rPr>
                <w:b/>
                <w:szCs w:val="22"/>
              </w:rPr>
              <w:t>TOTAL NOTE</w:t>
            </w:r>
          </w:p>
        </w:tc>
        <w:tc>
          <w:tcPr>
            <w:tcW w:w="2591" w:type="dxa"/>
          </w:tcPr>
          <w:p w14:paraId="21F1D8EB" w14:textId="77777777" w:rsidR="00180C30" w:rsidRPr="00D408BB" w:rsidRDefault="00180C30" w:rsidP="0035470F">
            <w:pPr>
              <w:pStyle w:val="texte"/>
              <w:keepNext/>
              <w:spacing w:before="120" w:after="120"/>
              <w:ind w:firstLine="0"/>
              <w:rPr>
                <w:szCs w:val="22"/>
              </w:rPr>
            </w:pPr>
          </w:p>
        </w:tc>
        <w:tc>
          <w:tcPr>
            <w:tcW w:w="3330" w:type="dxa"/>
          </w:tcPr>
          <w:p w14:paraId="561B63BF" w14:textId="77777777" w:rsidR="00180C30" w:rsidRPr="00D408BB" w:rsidRDefault="00180C30" w:rsidP="0035470F">
            <w:pPr>
              <w:pStyle w:val="texte"/>
              <w:keepNext/>
              <w:spacing w:before="120" w:after="120"/>
              <w:ind w:firstLine="0"/>
              <w:jc w:val="center"/>
              <w:rPr>
                <w:szCs w:val="22"/>
              </w:rPr>
            </w:pPr>
          </w:p>
        </w:tc>
        <w:tc>
          <w:tcPr>
            <w:tcW w:w="1129" w:type="dxa"/>
          </w:tcPr>
          <w:p w14:paraId="73CE6EF3" w14:textId="77777777" w:rsidR="00180C30" w:rsidRPr="00D408BB" w:rsidRDefault="00180C30" w:rsidP="0035470F">
            <w:pPr>
              <w:pStyle w:val="texte"/>
              <w:keepNext/>
              <w:spacing w:before="120" w:after="120"/>
              <w:ind w:firstLine="0"/>
              <w:jc w:val="center"/>
              <w:rPr>
                <w:b/>
                <w:szCs w:val="22"/>
              </w:rPr>
            </w:pPr>
            <w:r w:rsidRPr="00D408BB">
              <w:rPr>
                <w:b/>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503FE849" w:rsidR="00CF1F8C" w:rsidRPr="002A7707" w:rsidRDefault="00CF1F8C" w:rsidP="00CF1F8C">
      <w:pPr>
        <w:pStyle w:val="texte"/>
        <w:numPr>
          <w:ilvl w:val="0"/>
          <w:numId w:val="4"/>
        </w:numPr>
        <w:spacing w:before="120"/>
        <w:ind w:left="567"/>
        <w:rPr>
          <w:szCs w:val="22"/>
        </w:rPr>
      </w:pPr>
      <w:bookmarkStart w:id="165" w:name="_Toc23168219"/>
      <w:bookmarkStart w:id="166" w:name="_Toc24544753"/>
      <w:bookmarkStart w:id="167" w:name="_Toc24544833"/>
      <w:r w:rsidRPr="002A7707">
        <w:rPr>
          <w:szCs w:val="22"/>
        </w:rPr>
        <w:t>Formule pour les critères quantitatifs (</w:t>
      </w:r>
      <w:r w:rsidRPr="00353FEF">
        <w:rPr>
          <w:szCs w:val="22"/>
        </w:rPr>
        <w:t>paramètres prix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32DCE141" w14:textId="77777777" w:rsidR="00510C7C" w:rsidRDefault="00510C7C" w:rsidP="00510C7C">
      <w:pPr>
        <w:pStyle w:val="texte"/>
        <w:numPr>
          <w:ilvl w:val="0"/>
          <w:numId w:val="4"/>
        </w:numPr>
        <w:spacing w:before="120"/>
        <w:ind w:left="567"/>
        <w:rPr>
          <w:szCs w:val="22"/>
        </w:rPr>
      </w:pPr>
      <w:r w:rsidRPr="002A7707">
        <w:rPr>
          <w:szCs w:val="22"/>
        </w:rPr>
        <w:t>Échelle de notation pour les critères et sous-critères qualitatifs (</w:t>
      </w:r>
      <w:r w:rsidRPr="00353FEF">
        <w:rPr>
          <w:szCs w:val="22"/>
        </w:rPr>
        <w:t>paramètre valeur technique</w:t>
      </w:r>
      <w:r w:rsidRPr="002A7707">
        <w:rPr>
          <w:szCs w:val="22"/>
        </w:rPr>
        <w:t>) :</w:t>
      </w:r>
    </w:p>
    <w:p w14:paraId="5EBA37C1" w14:textId="77777777" w:rsidR="00510C7C" w:rsidRDefault="00510C7C" w:rsidP="00510C7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28F9C959" w14:textId="7580F639" w:rsidR="00510C7C" w:rsidRPr="002873DA" w:rsidRDefault="00510C7C" w:rsidP="00510C7C">
      <w:pPr>
        <w:pStyle w:val="texte"/>
        <w:spacing w:before="120"/>
        <w:ind w:left="1134" w:firstLine="0"/>
        <w:jc w:val="left"/>
        <w:rPr>
          <w:color w:val="53D2FF"/>
          <w:sz w:val="18"/>
          <w:szCs w:val="18"/>
        </w:rPr>
      </w:pPr>
      <w:r w:rsidRPr="001D1363">
        <w:rPr>
          <w:rFonts w:ascii="Cambria Math" w:hAnsi="Cambria Math"/>
          <w:i/>
          <w:szCs w:val="22"/>
        </w:rPr>
        <w:t>Note attribuée au sous-</w:t>
      </w:r>
      <w:r w:rsidR="00E94AF4" w:rsidRPr="001D1363">
        <w:rPr>
          <w:rFonts w:ascii="Cambria Math" w:hAnsi="Cambria Math"/>
          <w:i/>
          <w:szCs w:val="22"/>
        </w:rPr>
        <w:t xml:space="preserve">critère </w:t>
      </w:r>
      <w:r w:rsidR="00E94AF4" w:rsidRPr="00BF0D88">
        <w:rPr>
          <w:rFonts w:ascii="Cambria Math" w:hAnsi="Cambria Math"/>
          <w:i/>
          <w:szCs w:val="22"/>
        </w:rPr>
        <w:t>=</w:t>
      </w:r>
      <w:r w:rsidRPr="001D1363">
        <w:rPr>
          <w:rFonts w:ascii="Cambria Math" w:hAnsi="Cambria Math"/>
          <w:i/>
          <w:szCs w:val="22"/>
        </w:rPr>
        <w:t xml:space="preserve"> </w:t>
      </w:r>
      <w:r>
        <w:rPr>
          <w:rFonts w:ascii="Cambria Math" w:hAnsi="Cambria Math"/>
          <w:i/>
          <w:szCs w:val="22"/>
        </w:rPr>
        <w:t>la somme des notes attribuées aux thèmes associés</w:t>
      </w:r>
    </w:p>
    <w:p w14:paraId="11AE13D5" w14:textId="77777777" w:rsidR="00510C7C" w:rsidRDefault="00510C7C" w:rsidP="00510C7C">
      <w:pPr>
        <w:pStyle w:val="texte"/>
        <w:spacing w:before="120"/>
        <w:ind w:left="1134" w:firstLine="0"/>
        <w:jc w:val="left"/>
        <w:rPr>
          <w:rFonts w:ascii="Cambria Math" w:hAnsi="Cambria Math"/>
          <w:i/>
          <w:szCs w:val="22"/>
        </w:rPr>
      </w:pPr>
      <w:r w:rsidRPr="001D1363">
        <w:rPr>
          <w:rFonts w:ascii="Cambria Math" w:hAnsi="Cambria Math"/>
          <w:i/>
          <w:szCs w:val="22"/>
        </w:rPr>
        <w:t>Note attribuée au</w:t>
      </w:r>
      <w:r>
        <w:rPr>
          <w:rFonts w:ascii="Cambria Math" w:hAnsi="Cambria Math"/>
          <w:i/>
          <w:szCs w:val="22"/>
        </w:rPr>
        <w:t>x</w:t>
      </w:r>
      <w:r w:rsidRPr="001D1363">
        <w:rPr>
          <w:rFonts w:ascii="Cambria Math" w:hAnsi="Cambria Math"/>
          <w:i/>
          <w:szCs w:val="22"/>
        </w:rPr>
        <w:t xml:space="preserve"> </w:t>
      </w:r>
      <w:r>
        <w:rPr>
          <w:rFonts w:ascii="Cambria Math" w:hAnsi="Cambria Math"/>
          <w:i/>
          <w:szCs w:val="22"/>
        </w:rPr>
        <w:t>thèmes</w:t>
      </w:r>
      <w:r w:rsidRPr="001D1363">
        <w:rPr>
          <w:rFonts w:ascii="Cambria Math" w:hAnsi="Cambria Math"/>
          <w:i/>
          <w:szCs w:val="22"/>
        </w:rPr>
        <w:t xml:space="preserve"> </w:t>
      </w:r>
      <w:r>
        <w:rPr>
          <w:rFonts w:ascii="Cambria Math" w:hAnsi="Cambria Math"/>
          <w:i/>
          <w:szCs w:val="22"/>
        </w:rPr>
        <w:t>= note au point près en fonction des éléments fournis par les soumissionnaires</w:t>
      </w:r>
    </w:p>
    <w:p w14:paraId="4E95021F" w14:textId="5E3B8434" w:rsidR="00CF1F8C" w:rsidRPr="002A7707" w:rsidRDefault="00510C7C" w:rsidP="00F414E7">
      <w:pPr>
        <w:pStyle w:val="texte"/>
        <w:spacing w:before="120"/>
        <w:ind w:left="567" w:firstLine="0"/>
        <w:rPr>
          <w:szCs w:val="22"/>
        </w:rPr>
      </w:pPr>
      <w:r>
        <w:rPr>
          <w:szCs w:val="22"/>
        </w:rPr>
        <w:t>Si un sous-critère n’est pas décomposé en thèmes, la méthode de notation du sous-critère sera celle du thème ci-dessus.</w:t>
      </w:r>
      <w:r w:rsidRPr="002A7707">
        <w:rPr>
          <w:b/>
          <w:color w:val="0070C0"/>
          <w:szCs w:val="22"/>
        </w:rPr>
        <w:t xml:space="preserve"> </w:t>
      </w:r>
      <w:r w:rsidR="00CF1F8C" w:rsidRPr="002A7707">
        <w:rPr>
          <w:szCs w:val="22"/>
        </w:rPr>
        <w:t>Chaque note de critère ou de sous-critère est arrondie à la 1</w:t>
      </w:r>
      <w:r w:rsidR="00CF1F8C" w:rsidRPr="002A7707">
        <w:rPr>
          <w:szCs w:val="22"/>
          <w:vertAlign w:val="superscript"/>
        </w:rPr>
        <w:t>ère</w:t>
      </w:r>
      <w:r w:rsidR="00CF1F8C"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DA2DC66" w14:textId="0876CD36" w:rsidR="00770B9D" w:rsidRPr="00391DF6" w:rsidRDefault="00770B9D" w:rsidP="00770B9D">
      <w:pPr>
        <w:pStyle w:val="Titre3"/>
        <w:rPr>
          <w:szCs w:val="22"/>
        </w:rPr>
      </w:pPr>
      <w:bookmarkStart w:id="168" w:name="_Toc191642969"/>
      <w:r>
        <w:t>5</w:t>
      </w:r>
      <w:bookmarkStart w:id="169" w:name="_Toc187399416"/>
      <w:r w:rsidRPr="00391DF6">
        <w:rPr>
          <w:szCs w:val="22"/>
        </w:rPr>
        <w:t>.</w:t>
      </w:r>
      <w:r w:rsidR="00DA23F1">
        <w:rPr>
          <w:szCs w:val="22"/>
        </w:rPr>
        <w:t>4.3</w:t>
      </w:r>
      <w:r w:rsidRPr="00391DF6">
        <w:rPr>
          <w:szCs w:val="22"/>
        </w:rPr>
        <w:t xml:space="preserve"> – Note éliminatoire</w:t>
      </w:r>
      <w:bookmarkEnd w:id="169"/>
      <w:bookmarkEnd w:id="168"/>
    </w:p>
    <w:p w14:paraId="0BEE00E3" w14:textId="77777777" w:rsidR="00770B9D" w:rsidRPr="00391DF6" w:rsidRDefault="00770B9D" w:rsidP="00770B9D">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21ED40E2" w14:textId="6769ECB3" w:rsidR="00770B9D" w:rsidRPr="002A7707" w:rsidRDefault="00770B9D" w:rsidP="00EE32CC">
      <w:pPr>
        <w:spacing w:before="100" w:beforeAutospacing="1" w:after="100" w:afterAutospacing="1"/>
        <w:jc w:val="left"/>
        <w:rPr>
          <w:szCs w:val="22"/>
        </w:rPr>
      </w:pPr>
      <w:r w:rsidRPr="00391DF6">
        <w:rPr>
          <w:szCs w:val="22"/>
        </w:rPr>
        <w:t xml:space="preserve">La note minimale requise pour le critère « Valeur technique » est fixée à : </w:t>
      </w:r>
      <w:sdt>
        <w:sdtPr>
          <w:rPr>
            <w:b/>
            <w:szCs w:val="22"/>
          </w:rPr>
          <w:id w:val="-524638600"/>
          <w:placeholder>
            <w:docPart w:val="ABBF6B00155E4A398FD55CF1651B39B5"/>
          </w:placeholder>
        </w:sdtPr>
        <w:sdtEndPr/>
        <w:sdtContent>
          <w:r w:rsidR="002F117C">
            <w:rPr>
              <w:b/>
              <w:szCs w:val="22"/>
            </w:rPr>
            <w:t>1</w:t>
          </w:r>
          <w:r w:rsidR="006510D8">
            <w:rPr>
              <w:b/>
              <w:szCs w:val="22"/>
            </w:rPr>
            <w:t>5</w:t>
          </w:r>
          <w:r w:rsidR="002F117C">
            <w:rPr>
              <w:b/>
              <w:szCs w:val="22"/>
            </w:rPr>
            <w:t xml:space="preserve"> points sur </w:t>
          </w:r>
          <w:r w:rsidR="006510D8">
            <w:rPr>
              <w:b/>
              <w:szCs w:val="22"/>
            </w:rPr>
            <w:t>4</w:t>
          </w:r>
          <w:r w:rsidR="002F117C">
            <w:rPr>
              <w:b/>
              <w:szCs w:val="22"/>
            </w:rPr>
            <w:t xml:space="preserve">0 points </w:t>
          </w:r>
        </w:sdtContent>
      </w:sdt>
      <w:r w:rsidRPr="00391DF6">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170" w:name="_Toc191642970"/>
      <w:r w:rsidRPr="002A7707">
        <w:lastRenderedPageBreak/>
        <w:t>5</w:t>
      </w:r>
      <w:r w:rsidR="00180C30" w:rsidRPr="002A7707">
        <w:t xml:space="preserve">.5 </w:t>
      </w:r>
      <w:r w:rsidR="009104D3" w:rsidRPr="002A7707">
        <w:t>–</w:t>
      </w:r>
      <w:r w:rsidR="00180C30" w:rsidRPr="002A7707">
        <w:t xml:space="preserve"> Justificatifs de la conformité aux obligations sociales et fiscales.</w:t>
      </w:r>
      <w:bookmarkEnd w:id="165"/>
      <w:bookmarkEnd w:id="166"/>
      <w:bookmarkEnd w:id="167"/>
      <w:bookmarkEnd w:id="170"/>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40"/>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5"/>
          <w:footnotePr>
            <w:numRestart w:val="eachSect"/>
          </w:footnotePr>
          <w:pgSz w:w="11906" w:h="16838" w:code="9"/>
          <w:pgMar w:top="720" w:right="1134" w:bottom="720" w:left="1134" w:header="284" w:footer="567" w:gutter="0"/>
          <w:pgNumType w:start="1"/>
          <w:cols w:space="708"/>
          <w:titlePg/>
          <w:docGrid w:linePitch="360"/>
        </w:sectPr>
      </w:pPr>
    </w:p>
    <w:p w14:paraId="6A4B44E4" w14:textId="77777777" w:rsidR="00804209" w:rsidRPr="002A7707" w:rsidRDefault="00804209" w:rsidP="00804209">
      <w:pPr>
        <w:pStyle w:val="texte"/>
        <w:spacing w:before="120"/>
        <w:ind w:firstLine="0"/>
        <w:rPr>
          <w:sz w:val="21"/>
          <w:szCs w:val="21"/>
        </w:rPr>
      </w:pPr>
    </w:p>
    <w:p w14:paraId="5EB5353F" w14:textId="77777777" w:rsidR="00830C2D" w:rsidRPr="002A7707"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71" w:name="_Toc24544345"/>
            <w:bookmarkStart w:id="172" w:name="_Toc225948023"/>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71"/>
            <w:bookmarkEnd w:id="172"/>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47662EF6"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414777289"/>
          <w:placeholder>
            <w:docPart w:val="6B32F40C8B5F4C2AA513C7A7C8C7098D"/>
          </w:placeholder>
        </w:sdtPr>
        <w:sdtEndPr/>
        <w:sdtContent>
          <w:sdt>
            <w:sdtPr>
              <w:rPr>
                <w:szCs w:val="22"/>
              </w:rPr>
              <w:alias w:val="Objet AO"/>
              <w:tag w:val="Objet AO"/>
              <w:id w:val="-2123912821"/>
              <w:placeholder>
                <w:docPart w:val="8A4EC8014FA741928BF1A7E82D106481"/>
              </w:placeholder>
            </w:sdtPr>
            <w:sdtEndPr/>
            <w:sdtContent>
              <w:r w:rsidR="002F117C">
                <w:rPr>
                  <w:szCs w:val="22"/>
                </w:rPr>
                <w:t>AUTONOMIE ÉNERGÉTIQUE DU PÔLE TECHNIQUE DE LA PROVINCE SUD</w:t>
              </w:r>
            </w:sdtContent>
          </w:sdt>
          <w:r w:rsidR="002F117C">
            <w:rPr>
              <w:szCs w:val="22"/>
            </w:rPr>
            <w:t xml:space="preserve"> </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5551E86D" w:rsidR="00830C2D" w:rsidRPr="002A7707"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p>
    <w:p w14:paraId="4447C0CF" w14:textId="77777777" w:rsidR="00BB26D7"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p w14:paraId="0FBCA170" w14:textId="77777777" w:rsidR="00F07EFC" w:rsidRPr="002A7707" w:rsidRDefault="00BB26D7"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color w:val="808080" w:themeColor="background1" w:themeShade="80"/>
          <w:sz w:val="28"/>
          <w:szCs w:val="22"/>
          <w:u w:val="single"/>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1837"/>
      </w:tblGrid>
      <w:tr w:rsidR="002F117C" w:rsidRPr="00BC2B51" w14:paraId="4D238D1E" w14:textId="77777777" w:rsidTr="00D92250">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32B27C29" w14:textId="77777777" w:rsidR="002F117C" w:rsidRPr="00BC2B51" w:rsidRDefault="002F117C" w:rsidP="00D623C9">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2F117C" w:rsidRPr="00BC2B51" w:rsidRDefault="002F117C" w:rsidP="00D623C9">
            <w:pPr>
              <w:jc w:val="center"/>
              <w:rPr>
                <w:b/>
                <w:lang w:eastAsia="en-US"/>
              </w:rPr>
            </w:pPr>
            <w:r w:rsidRPr="00BC2B51">
              <w:rPr>
                <w:b/>
                <w:lang w:eastAsia="en-US"/>
              </w:rPr>
              <w:t>NATURE DES PRESTATIONS</w:t>
            </w:r>
          </w:p>
          <w:p w14:paraId="571446C4" w14:textId="77777777" w:rsidR="002F117C" w:rsidRPr="00BC2B51" w:rsidRDefault="002F117C" w:rsidP="00D623C9">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EBAF49" w14:textId="77777777" w:rsidR="002F117C" w:rsidRPr="00BC2B51" w:rsidRDefault="002F117C" w:rsidP="00D623C9">
            <w:pPr>
              <w:jc w:val="center"/>
              <w:rPr>
                <w:b/>
                <w:lang w:eastAsia="en-US"/>
              </w:rPr>
            </w:pPr>
            <w:r w:rsidRPr="00BC2B51">
              <w:rPr>
                <w:b/>
                <w:lang w:eastAsia="en-US"/>
              </w:rPr>
              <w:t>N° FICHE D’ID. SOUS-TRAITANT</w:t>
            </w:r>
          </w:p>
          <w:p w14:paraId="4FB05471" w14:textId="77777777" w:rsidR="002F117C" w:rsidRPr="00BC2B51" w:rsidRDefault="002F117C" w:rsidP="00D623C9">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AA4537C" w14:textId="77777777" w:rsidR="002F117C" w:rsidRPr="00BC2B51" w:rsidRDefault="002F117C" w:rsidP="00D623C9">
            <w:pPr>
              <w:jc w:val="center"/>
              <w:rPr>
                <w:b/>
                <w:lang w:eastAsia="en-US"/>
              </w:rPr>
            </w:pPr>
            <w:r w:rsidRPr="00BC2B51">
              <w:rPr>
                <w:b/>
              </w:rPr>
              <w:t>J’ai la capacité en interne</w:t>
            </w:r>
          </w:p>
        </w:tc>
      </w:tr>
      <w:tr w:rsidR="002F117C" w:rsidRPr="00BC2B51" w14:paraId="20884958"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2F117C" w:rsidRPr="00BC2B51" w:rsidRDefault="002F117C"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2F117C" w:rsidRPr="00BC2B51" w:rsidRDefault="002F117C"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93D9" w14:textId="77777777" w:rsidR="002F117C" w:rsidRPr="00BC2B51" w:rsidRDefault="002F117C"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2F117C" w:rsidRPr="00BC2B51" w:rsidRDefault="00353FEF" w:rsidP="00D623C9">
            <w:pPr>
              <w:rPr>
                <w:lang w:eastAsia="en-US"/>
              </w:rPr>
            </w:pPr>
            <w:sdt>
              <w:sdtPr>
                <w:id w:val="1773431941"/>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OUI – </w:t>
            </w:r>
            <w:sdt>
              <w:sdtPr>
                <w:id w:val="2020815373"/>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NON</w:t>
            </w:r>
          </w:p>
        </w:tc>
      </w:tr>
      <w:tr w:rsidR="002F117C" w:rsidRPr="00BC2B51" w14:paraId="37CAED5C"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2F117C" w:rsidRPr="00BC2B51" w:rsidRDefault="002F117C"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2F117C" w:rsidRPr="00BC2B51" w:rsidRDefault="002F117C"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D2904D" w14:textId="77777777" w:rsidR="002F117C" w:rsidRPr="00BC2B51" w:rsidRDefault="002F117C"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2F117C" w:rsidRPr="00BC2B51" w:rsidRDefault="00353FEF" w:rsidP="00D623C9">
            <w:pPr>
              <w:rPr>
                <w:lang w:eastAsia="en-US"/>
              </w:rPr>
            </w:pPr>
            <w:sdt>
              <w:sdtPr>
                <w:id w:val="1933467607"/>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OUI – </w:t>
            </w:r>
            <w:sdt>
              <w:sdtPr>
                <w:id w:val="621346409"/>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NON</w:t>
            </w:r>
          </w:p>
        </w:tc>
      </w:tr>
      <w:tr w:rsidR="002F117C" w:rsidRPr="00BC2B51" w14:paraId="78C9F053"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2F117C" w:rsidRPr="00BC2B51" w:rsidRDefault="002F117C"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2F117C" w:rsidRPr="00BC2B51" w:rsidRDefault="002F117C"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BD010" w14:textId="77777777" w:rsidR="002F117C" w:rsidRPr="00BC2B51" w:rsidRDefault="002F117C"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2F117C" w:rsidRPr="00BC2B51" w:rsidRDefault="00353FEF" w:rsidP="00D623C9">
            <w:pPr>
              <w:rPr>
                <w:lang w:eastAsia="en-US"/>
              </w:rPr>
            </w:pPr>
            <w:sdt>
              <w:sdtPr>
                <w:id w:val="1946340523"/>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OUI – </w:t>
            </w:r>
            <w:sdt>
              <w:sdtPr>
                <w:id w:val="909271952"/>
                <w14:checkbox>
                  <w14:checked w14:val="0"/>
                  <w14:checkedState w14:val="2612" w14:font="MS Gothic"/>
                  <w14:uncheckedState w14:val="2610" w14:font="MS Gothic"/>
                </w14:checkbox>
              </w:sdtPr>
              <w:sdtEndPr/>
              <w:sdtContent>
                <w:r w:rsidR="002F117C" w:rsidRPr="00BC2B51">
                  <w:rPr>
                    <w:rFonts w:ascii="Segoe UI Symbol" w:eastAsia="MS Gothic" w:hAnsi="Segoe UI Symbol" w:cs="Segoe UI Symbol"/>
                  </w:rPr>
                  <w:t>☐</w:t>
                </w:r>
              </w:sdtContent>
            </w:sdt>
            <w:r w:rsidR="002F117C"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2A7707"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p>
    <w:p w14:paraId="408B846B" w14:textId="77777777" w:rsidR="00830C2D" w:rsidRDefault="0086516C"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4363DE34" w14:textId="6744D090" w:rsidR="004935EF" w:rsidRPr="004935EF" w:rsidRDefault="004935EF" w:rsidP="00C55F85">
      <w:pPr>
        <w:pStyle w:val="Paragraphedeliste"/>
        <w:numPr>
          <w:ilvl w:val="0"/>
          <w:numId w:val="10"/>
        </w:numPr>
        <w:jc w:val="both"/>
        <w:rPr>
          <w:rFonts w:ascii="Times New Roman" w:hAnsi="Times New Roman"/>
        </w:rPr>
      </w:pPr>
      <w:r w:rsidRPr="004935EF">
        <w:rPr>
          <w:rFonts w:ascii="Times New Roman" w:hAnsi="Times New Roman"/>
        </w:rPr>
        <w:t>Je suis, ou la société que je représente est, titulaire d’un contrat d’assurance en responsabilité décennale conformément à la Loi du pays n°2019-4 du 05</w:t>
      </w:r>
      <w:r w:rsidR="00EA529D">
        <w:rPr>
          <w:rFonts w:ascii="Times New Roman" w:hAnsi="Times New Roman"/>
        </w:rPr>
        <w:t xml:space="preserve"> </w:t>
      </w:r>
      <w:r w:rsidRPr="004935EF">
        <w:rPr>
          <w:rFonts w:ascii="Times New Roman" w:hAnsi="Times New Roman"/>
        </w:rPr>
        <w:t xml:space="preserve">février 2019 relative à la responsabilité et à l’assurance construction ainsi que l’article Lp 241-1 du Code des assurances Livre II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001D8638" w14:textId="388CE5D0" w:rsidR="00DC7B29" w:rsidRDefault="00DC7B29" w:rsidP="00F74912">
      <w:pPr>
        <w:tabs>
          <w:tab w:val="right" w:leader="underscore" w:pos="10206"/>
        </w:tabs>
        <w:spacing w:before="120" w:after="120"/>
        <w:ind w:left="426"/>
        <w:rPr>
          <w:szCs w:val="22"/>
        </w:rPr>
      </w:pPr>
      <w:r w:rsidRPr="002A7707">
        <w:rPr>
          <w:szCs w:val="22"/>
        </w:rPr>
        <w:lastRenderedPageBreak/>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77777777" w:rsidR="00DF17E1" w:rsidRPr="002A7707" w:rsidRDefault="00DF17E1" w:rsidP="00DF17E1">
      <w:pPr>
        <w:spacing w:after="360"/>
        <w:ind w:left="357"/>
        <w:rPr>
          <w:szCs w:val="22"/>
        </w:rPr>
      </w:pPr>
      <w:r w:rsidRPr="002A7707">
        <w:rPr>
          <w:szCs w:val="22"/>
        </w:rPr>
        <w:t>Renseignement pour accéder au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3" w:name="_Toc24544347"/>
            <w:bookmarkStart w:id="174" w:name="_Toc225948024"/>
            <w:r w:rsidRPr="002A7707">
              <w:lastRenderedPageBreak/>
              <w:t xml:space="preserve">ANNEXE </w:t>
            </w:r>
            <w:r w:rsidR="00EF46D3">
              <w:t>B</w:t>
            </w:r>
            <w:r w:rsidRPr="002A7707">
              <w:t xml:space="preserve"> – TABLEAU DES REFERENCES</w:t>
            </w:r>
            <w:bookmarkEnd w:id="173"/>
            <w:bookmarkEnd w:id="174"/>
          </w:p>
        </w:tc>
      </w:tr>
    </w:tbl>
    <w:p w14:paraId="72B770D6" w14:textId="327AFB41"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PC"/>
          <w:tag w:val="Objet APC"/>
          <w:id w:val="-620383374"/>
          <w:placeholder>
            <w:docPart w:val="85D62136AA474150B1C582B17CFD0B4D"/>
          </w:placeholder>
        </w:sdtPr>
        <w:sdtEndPr/>
        <w:sdtContent>
          <w:sdt>
            <w:sdtPr>
              <w:rPr>
                <w:szCs w:val="22"/>
              </w:rPr>
              <w:alias w:val="Objet AO"/>
              <w:tag w:val="Objet AO"/>
              <w:id w:val="-393284929"/>
              <w:placeholder>
                <w:docPart w:val="42272E9238DD424D9302F1B9BF91D6FB"/>
              </w:placeholder>
            </w:sdtPr>
            <w:sdtEndPr/>
            <w:sdtContent>
              <w:r w:rsidR="002F117C">
                <w:rPr>
                  <w:szCs w:val="22"/>
                </w:rPr>
                <w:t>AUTONOMIE ÉNERGÉTIQUE DU PÔLE TECHNIQUE DE LA PROVINCE SUD</w:t>
              </w:r>
            </w:sdtContent>
          </w:sdt>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7"/>
          <w:headerReference w:type="default" r:id="rId18"/>
          <w:footerReference w:type="default" r:id="rId19"/>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2FEB06B2" w:rsidR="00A25CB3" w:rsidRPr="002A7707" w:rsidRDefault="00A25CB3" w:rsidP="000E55C5">
            <w:pPr>
              <w:pStyle w:val="Titre6"/>
              <w:rPr>
                <w:lang w:eastAsia="en-US"/>
              </w:rPr>
            </w:pPr>
            <w:r w:rsidRPr="002A7707">
              <w:lastRenderedPageBreak/>
              <w:br w:type="page"/>
            </w:r>
            <w:bookmarkStart w:id="175" w:name="_Toc24544350"/>
            <w:bookmarkStart w:id="176" w:name="_Toc225948025"/>
            <w:r w:rsidRPr="002A7707">
              <w:rPr>
                <w:lang w:eastAsia="en-US"/>
              </w:rPr>
              <w:t xml:space="preserve">ANNEXE </w:t>
            </w:r>
            <w:r w:rsidR="00D408BB">
              <w:rPr>
                <w:lang w:eastAsia="en-US"/>
              </w:rPr>
              <w:t>C</w:t>
            </w:r>
            <w:r w:rsidRPr="002A7707">
              <w:rPr>
                <w:lang w:eastAsia="en-US"/>
              </w:rPr>
              <w:t xml:space="preserve"> – GUIDE DE RÉDACTION DU MÉMOIRE TECHNIQUE</w:t>
            </w:r>
            <w:bookmarkEnd w:id="175"/>
            <w:bookmarkEnd w:id="176"/>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12B5D969" w14:textId="77777777" w:rsidR="00D408BB" w:rsidRPr="002A7707" w:rsidRDefault="00D408BB" w:rsidP="00D408BB">
      <w:pPr>
        <w:tabs>
          <w:tab w:val="right" w:leader="underscore" w:pos="10206"/>
        </w:tabs>
        <w:spacing w:before="120"/>
        <w:rPr>
          <w:b/>
          <w:szCs w:val="22"/>
          <w:u w:val="single"/>
        </w:rPr>
      </w:pPr>
      <w:r>
        <w:rPr>
          <w:b/>
          <w:color w:val="4F81BD"/>
          <w:szCs w:val="22"/>
          <w:u w:val="single"/>
        </w:rPr>
        <w:t>Sous-critère</w:t>
      </w:r>
      <w:r w:rsidRPr="002A7707">
        <w:rPr>
          <w:b/>
          <w:color w:val="4F81BD"/>
          <w:szCs w:val="22"/>
          <w:u w:val="single"/>
        </w:rPr>
        <w:t xml:space="preserve"> 1 : </w:t>
      </w:r>
      <w:r>
        <w:rPr>
          <w:b/>
          <w:color w:val="4F81BD"/>
          <w:szCs w:val="22"/>
          <w:u w:val="single"/>
        </w:rPr>
        <w:t>M</w:t>
      </w:r>
      <w:r w:rsidRPr="002A7707">
        <w:rPr>
          <w:b/>
          <w:color w:val="4F81BD"/>
          <w:szCs w:val="22"/>
          <w:u w:val="single"/>
        </w:rPr>
        <w:t>éthodologie d’exécution</w:t>
      </w:r>
    </w:p>
    <w:p w14:paraId="65624392" w14:textId="77777777" w:rsidR="00D408BB" w:rsidRPr="002A7707" w:rsidRDefault="00D408BB" w:rsidP="00D408BB">
      <w:pPr>
        <w:tabs>
          <w:tab w:val="right" w:leader="underscore" w:pos="10206"/>
        </w:tabs>
        <w:spacing w:before="240"/>
        <w:rPr>
          <w:b/>
          <w:szCs w:val="22"/>
        </w:rPr>
      </w:pPr>
      <w:r>
        <w:rPr>
          <w:b/>
          <w:szCs w:val="22"/>
        </w:rPr>
        <w:t>Thème</w:t>
      </w:r>
      <w:r w:rsidRPr="002A7707">
        <w:rPr>
          <w:b/>
          <w:szCs w:val="22"/>
        </w:rPr>
        <w:t xml:space="preserve"> 1.1 : L’organisation des effectifs affectés aux travaux</w:t>
      </w:r>
    </w:p>
    <w:p w14:paraId="05C71B3F" w14:textId="77777777" w:rsidR="00D408BB" w:rsidRPr="002A7707" w:rsidRDefault="00D408BB" w:rsidP="00D408BB">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426D063F"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tâches/fonctions des personnes qui vont participer à l’opération ;</w:t>
      </w:r>
    </w:p>
    <w:p w14:paraId="6B9567DD"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liens hiérarchiques ;</w:t>
      </w:r>
    </w:p>
    <w:p w14:paraId="5DBE8657"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classification professionnelle ;</w:t>
      </w:r>
    </w:p>
    <w:p w14:paraId="71349796"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éventuelles compétences particulières ;</w:t>
      </w:r>
    </w:p>
    <w:p w14:paraId="09A8497C" w14:textId="77777777" w:rsidR="00D408BB"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coordonnées éventuels des personnes qui vont participer aux travaux (si connus).</w:t>
      </w:r>
    </w:p>
    <w:p w14:paraId="1817D46B" w14:textId="77777777" w:rsidR="00D408BB" w:rsidRPr="002A7707" w:rsidRDefault="00D408BB" w:rsidP="00D408BB">
      <w:pPr>
        <w:tabs>
          <w:tab w:val="right" w:leader="underscore" w:pos="10206"/>
        </w:tabs>
        <w:spacing w:before="240"/>
        <w:rPr>
          <w:b/>
          <w:szCs w:val="22"/>
        </w:rPr>
      </w:pPr>
      <w:r>
        <w:rPr>
          <w:b/>
          <w:szCs w:val="22"/>
        </w:rPr>
        <w:t>Thème</w:t>
      </w:r>
      <w:r w:rsidRPr="002A7707">
        <w:rPr>
          <w:b/>
          <w:szCs w:val="22"/>
        </w:rPr>
        <w:t xml:space="preserve"> 1.</w:t>
      </w:r>
      <w:r>
        <w:rPr>
          <w:b/>
          <w:szCs w:val="22"/>
        </w:rPr>
        <w:t>2</w:t>
      </w:r>
      <w:r w:rsidRPr="002A7707">
        <w:rPr>
          <w:b/>
          <w:szCs w:val="22"/>
        </w:rPr>
        <w:t> : L’organisation du chantier</w:t>
      </w:r>
    </w:p>
    <w:p w14:paraId="653CD374" w14:textId="77777777" w:rsidR="00D408BB" w:rsidRPr="002A7707" w:rsidRDefault="00D408BB" w:rsidP="00D408BB">
      <w:pPr>
        <w:tabs>
          <w:tab w:val="right" w:leader="underscore" w:pos="10206"/>
        </w:tabs>
        <w:rPr>
          <w:szCs w:val="22"/>
        </w:rPr>
      </w:pPr>
      <w:r w:rsidRPr="002A7707">
        <w:rPr>
          <w:szCs w:val="22"/>
        </w:rPr>
        <w:t>Le candidat précisera l’organisation du chantier telle qu’il l’envisage avec au minimum:</w:t>
      </w:r>
    </w:p>
    <w:p w14:paraId="6988E706"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 générale avec :</w:t>
      </w:r>
    </w:p>
    <w:p w14:paraId="4413C1DF" w14:textId="77777777" w:rsidR="00D408BB" w:rsidRPr="002A7707" w:rsidRDefault="00D408BB" w:rsidP="00D408BB">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4501690B" w14:textId="77777777" w:rsidR="00D408BB" w:rsidRPr="002A7707" w:rsidRDefault="00D408BB" w:rsidP="00D408BB">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6227AD73"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phasage des tâches ;</w:t>
      </w:r>
    </w:p>
    <w:p w14:paraId="2736088B"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 planning ou l’échéancier prévisionnel des travaux ;</w:t>
      </w:r>
    </w:p>
    <w:p w14:paraId="5EF28852"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 dispositions particulières d’organisation : sécurité des personnels de chantier et des riverains, des travaux sous circulation, des travaux de nuit, des travaux nécessitant une protection particulière de l’environnement, autres ;</w:t>
      </w:r>
    </w:p>
    <w:p w14:paraId="1964AB1A" w14:textId="77777777" w:rsidR="00D408BB" w:rsidRPr="002A7707" w:rsidRDefault="00D408BB" w:rsidP="00D408BB">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 gestion des déchets sur chantier et toute autre disposition en lien avec l’environnement ;</w:t>
      </w:r>
    </w:p>
    <w:p w14:paraId="4604BAD8" w14:textId="77777777" w:rsidR="00D408BB" w:rsidRDefault="00D408BB" w:rsidP="00D408BB">
      <w:pPr>
        <w:tabs>
          <w:tab w:val="right" w:leader="underscore" w:pos="10206"/>
        </w:tabs>
        <w:contextualSpacing/>
      </w:pPr>
    </w:p>
    <w:p w14:paraId="3E80C55D" w14:textId="77777777" w:rsidR="00D408BB" w:rsidRDefault="00D408BB" w:rsidP="00D408BB">
      <w:pPr>
        <w:tabs>
          <w:tab w:val="right" w:leader="underscore" w:pos="10206"/>
        </w:tabs>
        <w:contextualSpacing/>
      </w:pPr>
    </w:p>
    <w:p w14:paraId="6D2052E7" w14:textId="77777777" w:rsidR="00D408BB" w:rsidRPr="002A7707" w:rsidRDefault="00D408BB" w:rsidP="00D408BB">
      <w:pPr>
        <w:tabs>
          <w:tab w:val="right" w:leader="underscore" w:pos="10206"/>
        </w:tabs>
        <w:spacing w:before="120"/>
        <w:rPr>
          <w:b/>
          <w:szCs w:val="22"/>
          <w:u w:val="single"/>
        </w:rPr>
      </w:pPr>
      <w:r>
        <w:rPr>
          <w:b/>
          <w:color w:val="4F81BD"/>
          <w:szCs w:val="22"/>
          <w:u w:val="single"/>
        </w:rPr>
        <w:t>Sous-critère</w:t>
      </w:r>
      <w:r w:rsidRPr="002A7707">
        <w:rPr>
          <w:b/>
          <w:color w:val="4F81BD"/>
          <w:szCs w:val="22"/>
          <w:u w:val="single"/>
        </w:rPr>
        <w:t xml:space="preserve"> </w:t>
      </w:r>
      <w:r>
        <w:rPr>
          <w:b/>
          <w:color w:val="4F81BD"/>
          <w:szCs w:val="22"/>
          <w:u w:val="single"/>
        </w:rPr>
        <w:t>2</w:t>
      </w:r>
      <w:r w:rsidRPr="002A7707">
        <w:rPr>
          <w:b/>
          <w:color w:val="4F81BD"/>
          <w:szCs w:val="22"/>
          <w:u w:val="single"/>
        </w:rPr>
        <w:t xml:space="preserve"> : </w:t>
      </w:r>
      <w:r>
        <w:rPr>
          <w:b/>
          <w:color w:val="4F81BD"/>
          <w:szCs w:val="22"/>
          <w:u w:val="single"/>
        </w:rPr>
        <w:t>Qualité de l’exécution</w:t>
      </w:r>
    </w:p>
    <w:p w14:paraId="0C196B1F" w14:textId="77777777" w:rsidR="00D408BB" w:rsidRPr="007B1D10" w:rsidRDefault="00D408BB" w:rsidP="00D408BB">
      <w:pPr>
        <w:tabs>
          <w:tab w:val="right" w:leader="underscore" w:pos="10206"/>
        </w:tabs>
        <w:contextualSpacing/>
      </w:pPr>
    </w:p>
    <w:p w14:paraId="462F39D6" w14:textId="77777777" w:rsidR="00D408BB" w:rsidRPr="002A7707" w:rsidRDefault="00D408BB" w:rsidP="00D408BB">
      <w:pPr>
        <w:tabs>
          <w:tab w:val="right" w:leader="underscore" w:pos="10206"/>
        </w:tabs>
        <w:spacing w:before="240"/>
        <w:rPr>
          <w:b/>
          <w:szCs w:val="22"/>
        </w:rPr>
      </w:pPr>
      <w:r>
        <w:rPr>
          <w:b/>
          <w:szCs w:val="22"/>
        </w:rPr>
        <w:t>Thème</w:t>
      </w:r>
      <w:r w:rsidRPr="002A7707">
        <w:rPr>
          <w:b/>
          <w:szCs w:val="22"/>
        </w:rPr>
        <w:t xml:space="preserve"> </w:t>
      </w:r>
      <w:r>
        <w:rPr>
          <w:b/>
          <w:szCs w:val="22"/>
        </w:rPr>
        <w:t>2.1</w:t>
      </w:r>
      <w:r w:rsidRPr="002A7707">
        <w:rPr>
          <w:b/>
          <w:szCs w:val="22"/>
        </w:rPr>
        <w:t> : Les fournitures et matéri</w:t>
      </w:r>
      <w:r>
        <w:rPr>
          <w:b/>
          <w:szCs w:val="22"/>
        </w:rPr>
        <w:t>el utilisés</w:t>
      </w:r>
    </w:p>
    <w:p w14:paraId="1CCA9BB7" w14:textId="77777777" w:rsidR="00D408BB" w:rsidRPr="002A7707" w:rsidRDefault="00D408BB" w:rsidP="00D408BB">
      <w:pPr>
        <w:tabs>
          <w:tab w:val="right" w:leader="underscore" w:pos="10206"/>
        </w:tabs>
        <w:rPr>
          <w:szCs w:val="22"/>
        </w:rPr>
      </w:pPr>
      <w:r w:rsidRPr="002A7707">
        <w:rPr>
          <w:szCs w:val="22"/>
        </w:rPr>
        <w:t xml:space="preserve">Le candidat fournira </w:t>
      </w:r>
      <w:r>
        <w:rPr>
          <w:szCs w:val="22"/>
        </w:rPr>
        <w:t>des éléments techniques sur les équipements</w:t>
      </w:r>
      <w:r w:rsidRPr="002A7707">
        <w:rPr>
          <w:szCs w:val="22"/>
        </w:rPr>
        <w:t xml:space="preserve"> qu’il propose d’utiliser en précisant :</w:t>
      </w:r>
    </w:p>
    <w:p w14:paraId="23C46E35"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Fiche technique des panneaux photovoltaïques (fournisseur, marque, puissance, dimension, etc…) ;</w:t>
      </w:r>
    </w:p>
    <w:p w14:paraId="41C4BFF8"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Fiche technique des onduleurs et/ou onduleur hydride (fournisseur, marque, puissance, dimension, etc…) ;</w:t>
      </w:r>
    </w:p>
    <w:p w14:paraId="34056955" w14:textId="77777777" w:rsidR="00D408BB" w:rsidRPr="00F949C7"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Fiche technique des batteries (fournisseur, marque, puissance, dimension, etc…) ;</w:t>
      </w:r>
    </w:p>
    <w:p w14:paraId="4EA6AC5B"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La gestion du monitoring (présentation de la plate-forme, capture d’écran, etc…) ;</w:t>
      </w:r>
    </w:p>
    <w:p w14:paraId="6B2F0E06"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La gestion et l’exploitation de la batterie (présentation du logiciel, capture d’écran, etc…) ;</w:t>
      </w:r>
    </w:p>
    <w:p w14:paraId="0739FCC3"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 contrôle qualité</w:t>
      </w:r>
      <w:r>
        <w:rPr>
          <w:rFonts w:ascii="Times New Roman" w:hAnsi="Times New Roman"/>
        </w:rPr>
        <w:t>.</w:t>
      </w:r>
    </w:p>
    <w:p w14:paraId="56A26CA0" w14:textId="77777777" w:rsidR="00D408BB" w:rsidRDefault="00D408BB" w:rsidP="00D408BB">
      <w:pPr>
        <w:tabs>
          <w:tab w:val="right" w:leader="underscore" w:pos="10206"/>
        </w:tabs>
        <w:contextualSpacing/>
      </w:pPr>
    </w:p>
    <w:p w14:paraId="302E2146" w14:textId="77777777" w:rsidR="00D408BB" w:rsidRDefault="00D408BB" w:rsidP="00D408BB">
      <w:pPr>
        <w:tabs>
          <w:tab w:val="right" w:leader="underscore" w:pos="10206"/>
        </w:tabs>
        <w:spacing w:before="240"/>
        <w:rPr>
          <w:b/>
          <w:szCs w:val="22"/>
        </w:rPr>
      </w:pPr>
      <w:r>
        <w:rPr>
          <w:b/>
          <w:szCs w:val="22"/>
        </w:rPr>
        <w:t>Thème</w:t>
      </w:r>
      <w:r w:rsidRPr="002A7707">
        <w:rPr>
          <w:b/>
          <w:szCs w:val="22"/>
        </w:rPr>
        <w:t xml:space="preserve"> </w:t>
      </w:r>
      <w:r>
        <w:rPr>
          <w:b/>
          <w:szCs w:val="22"/>
        </w:rPr>
        <w:t>2.1</w:t>
      </w:r>
      <w:r w:rsidRPr="002A7707">
        <w:rPr>
          <w:b/>
          <w:szCs w:val="22"/>
        </w:rPr>
        <w:t xml:space="preserve"> : </w:t>
      </w:r>
      <w:r>
        <w:rPr>
          <w:b/>
          <w:szCs w:val="22"/>
        </w:rPr>
        <w:t xml:space="preserve">Plans </w:t>
      </w:r>
    </w:p>
    <w:p w14:paraId="74BF4A86" w14:textId="77777777" w:rsidR="00D408BB" w:rsidRDefault="00D408BB" w:rsidP="00D408BB">
      <w:pPr>
        <w:tabs>
          <w:tab w:val="right" w:leader="underscore" w:pos="10206"/>
        </w:tabs>
        <w:rPr>
          <w:szCs w:val="22"/>
        </w:rPr>
      </w:pPr>
      <w:r w:rsidRPr="002A7707">
        <w:rPr>
          <w:szCs w:val="22"/>
        </w:rPr>
        <w:t xml:space="preserve">Le candidat fournira </w:t>
      </w:r>
      <w:r>
        <w:rPr>
          <w:szCs w:val="22"/>
        </w:rPr>
        <w:t>des plans sommaires sur la localisation des équipements qu’il propose d’utiliser en précisant :</w:t>
      </w:r>
    </w:p>
    <w:p w14:paraId="699AFD8C" w14:textId="77777777" w:rsidR="00D408BB" w:rsidRPr="00F949C7"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F949C7">
        <w:rPr>
          <w:rFonts w:ascii="Times New Roman" w:hAnsi="Times New Roman"/>
        </w:rPr>
        <w:t>Le calepinage des panneaux photovoltaïque (câblage) ;</w:t>
      </w:r>
    </w:p>
    <w:p w14:paraId="79FDE243" w14:textId="77777777" w:rsidR="00D408BB" w:rsidRPr="00F949C7"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F949C7">
        <w:rPr>
          <w:rFonts w:ascii="Times New Roman" w:hAnsi="Times New Roman"/>
        </w:rPr>
        <w:t>La position des onduleurs ;</w:t>
      </w:r>
    </w:p>
    <w:p w14:paraId="1BDE0E97" w14:textId="77777777" w:rsidR="00D408BB" w:rsidRPr="00F949C7"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F949C7">
        <w:rPr>
          <w:rFonts w:ascii="Times New Roman" w:hAnsi="Times New Roman"/>
        </w:rPr>
        <w:t>Les chemins de câbles ;</w:t>
      </w:r>
    </w:p>
    <w:p w14:paraId="30E28036" w14:textId="77777777" w:rsidR="00D408BB" w:rsidRPr="00F949C7"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F949C7">
        <w:rPr>
          <w:rFonts w:ascii="Times New Roman" w:hAnsi="Times New Roman"/>
        </w:rPr>
        <w:t>La position des batteries.</w:t>
      </w:r>
    </w:p>
    <w:p w14:paraId="7C5D6AC9" w14:textId="77777777" w:rsidR="00D408BB" w:rsidRPr="002A7707" w:rsidRDefault="00D408BB" w:rsidP="00D408BB">
      <w:pPr>
        <w:tabs>
          <w:tab w:val="right" w:leader="underscore" w:pos="10206"/>
        </w:tabs>
        <w:spacing w:before="240"/>
        <w:rPr>
          <w:b/>
          <w:szCs w:val="22"/>
        </w:rPr>
      </w:pPr>
    </w:p>
    <w:p w14:paraId="26D692B0" w14:textId="77777777" w:rsidR="00D408BB" w:rsidRPr="00F949C7" w:rsidRDefault="00D408BB" w:rsidP="00D408BB">
      <w:pPr>
        <w:tabs>
          <w:tab w:val="right" w:leader="underscore" w:pos="10206"/>
        </w:tabs>
        <w:contextualSpacing/>
      </w:pPr>
    </w:p>
    <w:p w14:paraId="10C6328C" w14:textId="77777777" w:rsidR="00D408BB" w:rsidRDefault="00D408BB" w:rsidP="00D408BB">
      <w:pPr>
        <w:tabs>
          <w:tab w:val="right" w:leader="underscore" w:pos="10206"/>
        </w:tabs>
        <w:rPr>
          <w:color w:val="0070C0"/>
          <w:szCs w:val="22"/>
        </w:rPr>
      </w:pPr>
    </w:p>
    <w:p w14:paraId="1E8DD8B6" w14:textId="77777777" w:rsidR="00D408BB" w:rsidRDefault="00D408BB" w:rsidP="00D408BB">
      <w:pPr>
        <w:tabs>
          <w:tab w:val="right" w:leader="underscore" w:pos="10206"/>
        </w:tabs>
        <w:spacing w:before="120"/>
        <w:rPr>
          <w:b/>
          <w:color w:val="4F81BD"/>
          <w:szCs w:val="22"/>
          <w:u w:val="single"/>
        </w:rPr>
      </w:pPr>
      <w:r>
        <w:rPr>
          <w:b/>
          <w:color w:val="4F81BD"/>
          <w:szCs w:val="22"/>
          <w:u w:val="single"/>
        </w:rPr>
        <w:lastRenderedPageBreak/>
        <w:t>Sous-critère</w:t>
      </w:r>
      <w:r w:rsidRPr="002A7707">
        <w:rPr>
          <w:b/>
          <w:color w:val="4F81BD"/>
          <w:szCs w:val="22"/>
          <w:u w:val="single"/>
        </w:rPr>
        <w:t xml:space="preserve"> </w:t>
      </w:r>
      <w:r>
        <w:rPr>
          <w:b/>
          <w:color w:val="4F81BD"/>
          <w:szCs w:val="22"/>
          <w:u w:val="single"/>
        </w:rPr>
        <w:t>3</w:t>
      </w:r>
      <w:r w:rsidRPr="002A7707">
        <w:rPr>
          <w:b/>
          <w:color w:val="4F81BD"/>
          <w:szCs w:val="22"/>
          <w:u w:val="single"/>
        </w:rPr>
        <w:t xml:space="preserve"> : </w:t>
      </w:r>
      <w:r w:rsidRPr="00C74FC6">
        <w:rPr>
          <w:b/>
          <w:color w:val="4F81BD"/>
          <w:szCs w:val="22"/>
          <w:u w:val="single"/>
        </w:rPr>
        <w:t>Entretien et maintenance</w:t>
      </w:r>
    </w:p>
    <w:p w14:paraId="42BF8C44" w14:textId="77777777" w:rsidR="00D408BB" w:rsidRDefault="00D408BB" w:rsidP="00D408BB">
      <w:pPr>
        <w:tabs>
          <w:tab w:val="right" w:leader="underscore" w:pos="10206"/>
        </w:tabs>
        <w:spacing w:before="120"/>
        <w:rPr>
          <w:b/>
          <w:szCs w:val="22"/>
          <w:u w:val="single"/>
        </w:rPr>
      </w:pPr>
    </w:p>
    <w:p w14:paraId="4974F7DA" w14:textId="77777777" w:rsidR="00D408BB" w:rsidRPr="002A7707" w:rsidRDefault="00D408BB" w:rsidP="00D408BB">
      <w:pPr>
        <w:tabs>
          <w:tab w:val="right" w:leader="underscore" w:pos="10206"/>
        </w:tabs>
        <w:spacing w:before="120"/>
        <w:rPr>
          <w:b/>
          <w:szCs w:val="22"/>
          <w:u w:val="single"/>
        </w:rPr>
      </w:pPr>
      <w:r>
        <w:rPr>
          <w:b/>
          <w:szCs w:val="22"/>
          <w:u w:val="single"/>
        </w:rPr>
        <w:t xml:space="preserve">Thème 3.1 : </w:t>
      </w:r>
      <w:r w:rsidRPr="00C74FC6">
        <w:rPr>
          <w:b/>
          <w:szCs w:val="22"/>
          <w:u w:val="single"/>
        </w:rPr>
        <w:t>Entretien et maintenance</w:t>
      </w:r>
    </w:p>
    <w:p w14:paraId="2755364C" w14:textId="77777777" w:rsidR="00D408BB" w:rsidRPr="002A7707" w:rsidRDefault="00D408BB" w:rsidP="00D408BB">
      <w:pPr>
        <w:tabs>
          <w:tab w:val="right" w:leader="underscore" w:pos="10206"/>
        </w:tabs>
      </w:pPr>
    </w:p>
    <w:p w14:paraId="0B10BBC2" w14:textId="77777777" w:rsidR="00D408BB" w:rsidRDefault="00D408BB" w:rsidP="00D408BB">
      <w:pPr>
        <w:tabs>
          <w:tab w:val="right" w:leader="underscore" w:pos="10206"/>
        </w:tabs>
        <w:rPr>
          <w:szCs w:val="22"/>
        </w:rPr>
      </w:pPr>
      <w:r>
        <w:rPr>
          <w:szCs w:val="22"/>
        </w:rPr>
        <w:t>Le candidat établira une note indiquant la capacité de l’entreprise à réaliser l’entretien et la maintenance du système de stockage d’énergie par batterie et à assurer le maintien de l’activité et la continuité de service. Le candidat pourra aborder les points suivants, liste non exhaustive :</w:t>
      </w:r>
    </w:p>
    <w:p w14:paraId="1BFFB328"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sidRPr="00B256E1">
        <w:rPr>
          <w:rFonts w:ascii="Times New Roman" w:hAnsi="Times New Roman"/>
        </w:rPr>
        <w:t>Contrats de maintenance, entièrement complétés, chiffrés, et signés avec les conditions générales et particulières</w:t>
      </w:r>
    </w:p>
    <w:p w14:paraId="3B88C96B"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Type de prestations ;</w:t>
      </w:r>
    </w:p>
    <w:p w14:paraId="09A3D714"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Fréquence de prestation ;</w:t>
      </w:r>
    </w:p>
    <w:p w14:paraId="6D7EDF7F"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Coût ;</w:t>
      </w:r>
    </w:p>
    <w:p w14:paraId="3751050C"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Etc…</w:t>
      </w:r>
    </w:p>
    <w:p w14:paraId="3A3B6537" w14:textId="77777777" w:rsidR="00D408BB" w:rsidRDefault="00D408BB" w:rsidP="00D408BB">
      <w:pPr>
        <w:pStyle w:val="Paragraphedeliste"/>
        <w:numPr>
          <w:ilvl w:val="0"/>
          <w:numId w:val="13"/>
        </w:numPr>
        <w:tabs>
          <w:tab w:val="right" w:leader="underscore" w:pos="10206"/>
        </w:tabs>
        <w:ind w:left="284" w:hanging="284"/>
        <w:contextualSpacing/>
        <w:rPr>
          <w:rFonts w:ascii="Times New Roman" w:hAnsi="Times New Roman"/>
        </w:rPr>
      </w:pPr>
      <w:r>
        <w:rPr>
          <w:rFonts w:ascii="Times New Roman" w:hAnsi="Times New Roman"/>
        </w:rPr>
        <w:t>Garantie et politique de remplacement des pièces de rechanges en cas de défaillance :</w:t>
      </w:r>
    </w:p>
    <w:p w14:paraId="13A6D03E"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Gestion de stock des pièces de rechange ;</w:t>
      </w:r>
    </w:p>
    <w:p w14:paraId="018F8529"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Reconditionnement ;</w:t>
      </w:r>
    </w:p>
    <w:p w14:paraId="79F436EE"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Remplacement standard ;</w:t>
      </w:r>
    </w:p>
    <w:p w14:paraId="28EC3BC7"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Garantie fournisseur et prise en charge ;</w:t>
      </w:r>
    </w:p>
    <w:p w14:paraId="09BE154B" w14:textId="77777777" w:rsidR="00D408BB" w:rsidRDefault="00D408BB" w:rsidP="00D408BB">
      <w:pPr>
        <w:pStyle w:val="Paragraphedeliste"/>
        <w:numPr>
          <w:ilvl w:val="1"/>
          <w:numId w:val="13"/>
        </w:numPr>
        <w:tabs>
          <w:tab w:val="right" w:leader="underscore" w:pos="10206"/>
        </w:tabs>
        <w:contextualSpacing/>
        <w:rPr>
          <w:rFonts w:ascii="Times New Roman" w:hAnsi="Times New Roman"/>
        </w:rPr>
      </w:pPr>
      <w:r>
        <w:rPr>
          <w:rFonts w:ascii="Times New Roman" w:hAnsi="Times New Roman"/>
        </w:rPr>
        <w:t>Etc…</w:t>
      </w:r>
    </w:p>
    <w:p w14:paraId="4920186C" w14:textId="77777777" w:rsidR="00D87B8A" w:rsidRDefault="00D87B8A">
      <w:pPr>
        <w:spacing w:after="200" w:line="276" w:lineRule="auto"/>
        <w:jc w:val="left"/>
        <w:rPr>
          <w:color w:val="0070C0"/>
          <w:szCs w:val="22"/>
        </w:rPr>
        <w:sectPr w:rsidR="00D87B8A" w:rsidSect="00D87B8A">
          <w:headerReference w:type="default" r:id="rId20"/>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791F54F4" w:rsidR="0026331A" w:rsidRPr="002A7707" w:rsidRDefault="0026331A" w:rsidP="00FA6BE5">
            <w:pPr>
              <w:pStyle w:val="Titre6"/>
              <w:rPr>
                <w:lang w:eastAsia="en-US"/>
              </w:rPr>
            </w:pPr>
            <w:r w:rsidRPr="002A7707">
              <w:lastRenderedPageBreak/>
              <w:br w:type="page"/>
            </w:r>
            <w:bookmarkStart w:id="177" w:name="_Toc162971599"/>
            <w:bookmarkStart w:id="178" w:name="_Toc225948026"/>
            <w:r w:rsidR="00EF46D3">
              <w:rPr>
                <w:lang w:eastAsia="en-US"/>
              </w:rPr>
              <w:t xml:space="preserve">ANNEXE </w:t>
            </w:r>
            <w:r w:rsidR="00D408BB">
              <w:rPr>
                <w:lang w:eastAsia="en-US"/>
              </w:rPr>
              <w:t>D</w:t>
            </w:r>
            <w:r w:rsidRPr="002A7707">
              <w:rPr>
                <w:lang w:eastAsia="en-US"/>
              </w:rPr>
              <w:t xml:space="preserve"> – </w:t>
            </w:r>
            <w:r>
              <w:rPr>
                <w:lang w:eastAsia="en-US"/>
              </w:rPr>
              <w:t>DÉLÉGATION DE POUVOIRS</w:t>
            </w:r>
            <w:bookmarkEnd w:id="177"/>
            <w:bookmarkEnd w:id="178"/>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371B516D"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suivant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3DFCFD6B"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00F414E7" w:rsidRPr="002A7707">
        <w:rPr>
          <w:szCs w:val="22"/>
        </w:rPr>
        <w:fldChar w:fldCharType="begin"/>
      </w:r>
      <w:r w:rsidR="00F414E7" w:rsidRPr="002A7707">
        <w:rPr>
          <w:szCs w:val="22"/>
        </w:rPr>
        <w:instrText xml:space="preserve"> REF Objet \h  \* </w:instrText>
      </w:r>
      <w:r w:rsidR="00F414E7">
        <w:rPr>
          <w:szCs w:val="22"/>
        </w:rPr>
        <w:instrText>CHAR</w:instrText>
      </w:r>
      <w:r w:rsidR="00F414E7" w:rsidRPr="002A7707">
        <w:rPr>
          <w:szCs w:val="22"/>
        </w:rPr>
        <w:instrText xml:space="preserve">FORMAT </w:instrText>
      </w:r>
      <w:r w:rsidR="00F414E7" w:rsidRPr="002A7707">
        <w:rPr>
          <w:szCs w:val="22"/>
        </w:rPr>
      </w:r>
      <w:r w:rsidR="00F414E7" w:rsidRPr="002A7707">
        <w:rPr>
          <w:szCs w:val="22"/>
        </w:rPr>
        <w:fldChar w:fldCharType="separate"/>
      </w:r>
      <w:sdt>
        <w:sdtPr>
          <w:rPr>
            <w:szCs w:val="22"/>
          </w:rPr>
          <w:alias w:val="Objet AO"/>
          <w:tag w:val="Objet AO"/>
          <w:id w:val="-48001689"/>
          <w:placeholder>
            <w:docPart w:val="021C8248F8E34EBD84295235B479D31C"/>
          </w:placeholder>
        </w:sdtPr>
        <w:sdtEndPr/>
        <w:sdtContent>
          <w:sdt>
            <w:sdtPr>
              <w:rPr>
                <w:szCs w:val="22"/>
              </w:rPr>
              <w:alias w:val="Objet AO"/>
              <w:tag w:val="Objet AO"/>
              <w:id w:val="517211357"/>
              <w:placeholder>
                <w:docPart w:val="82E6CAC7531A44CB84FAC8A1F250BC54"/>
              </w:placeholder>
            </w:sdtPr>
            <w:sdtEndPr/>
            <w:sdtContent>
              <w:r w:rsidR="00F414E7">
                <w:rPr>
                  <w:szCs w:val="22"/>
                </w:rPr>
                <w:t>AUTONOMIE ÉNERGÉTIQUE DU PÔLE TECHNIQUE DE LA PROVINCE SUD</w:t>
              </w:r>
            </w:sdtContent>
          </w:sdt>
        </w:sdtContent>
      </w:sdt>
      <w:r w:rsidR="00F414E7" w:rsidRPr="002A7707">
        <w:rPr>
          <w:szCs w:val="22"/>
        </w:rPr>
        <w:fldChar w:fldCharType="end"/>
      </w:r>
      <w:r w:rsidR="00F414E7"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19159268" w14:textId="77777777" w:rsidR="00F414E7" w:rsidRDefault="00F414E7" w:rsidP="003452CA">
      <w:pPr>
        <w:pStyle w:val="texte"/>
        <w:tabs>
          <w:tab w:val="right" w:leader="underscore" w:pos="10206"/>
        </w:tabs>
        <w:ind w:right="391"/>
        <w:rPr>
          <w:szCs w:val="22"/>
        </w:rPr>
        <w:sectPr w:rsidR="00F414E7"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p w14:paraId="0F5BAAC7" w14:textId="7ED74428" w:rsidR="0026331A" w:rsidRDefault="0026331A" w:rsidP="003452CA">
      <w:pPr>
        <w:pStyle w:val="texte"/>
        <w:tabs>
          <w:tab w:val="right" w:leader="underscore" w:pos="10206"/>
        </w:tabs>
        <w:ind w:right="391"/>
        <w:rPr>
          <w:szCs w:val="22"/>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F414E7" w:rsidRPr="002A7707" w14:paraId="09664F6E" w14:textId="77777777" w:rsidTr="002629F4">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41237C5A" w14:textId="411D4B07" w:rsidR="00F414E7" w:rsidRPr="002A7707" w:rsidRDefault="00F414E7" w:rsidP="002629F4">
            <w:pPr>
              <w:pStyle w:val="Titre6"/>
              <w:rPr>
                <w:lang w:eastAsia="en-US"/>
              </w:rPr>
            </w:pPr>
            <w:r w:rsidRPr="002A7707">
              <w:br w:type="page"/>
            </w:r>
            <w:bookmarkStart w:id="179" w:name="_Toc24544349"/>
            <w:bookmarkStart w:id="180" w:name="_Toc176250791"/>
            <w:bookmarkStart w:id="181" w:name="_Toc225948027"/>
            <w:r w:rsidRPr="002A7707">
              <w:rPr>
                <w:lang w:eastAsia="en-US"/>
              </w:rPr>
              <w:t xml:space="preserve">ANNEXE </w:t>
            </w:r>
            <w:r>
              <w:rPr>
                <w:lang w:eastAsia="en-US"/>
              </w:rPr>
              <w:t>E</w:t>
            </w:r>
            <w:r w:rsidRPr="002A7707">
              <w:rPr>
                <w:lang w:eastAsia="en-US"/>
              </w:rPr>
              <w:t xml:space="preserve"> – CERTIFICAT DE VISITE</w:t>
            </w:r>
            <w:bookmarkEnd w:id="179"/>
            <w:bookmarkEnd w:id="180"/>
            <w:bookmarkEnd w:id="181"/>
          </w:p>
        </w:tc>
      </w:tr>
    </w:tbl>
    <w:p w14:paraId="3501F46C" w14:textId="77777777" w:rsidR="00F414E7" w:rsidRPr="002A7707" w:rsidRDefault="00F414E7" w:rsidP="00F414E7">
      <w:pPr>
        <w:tabs>
          <w:tab w:val="right" w:leader="underscore" w:pos="10206"/>
        </w:tabs>
        <w:spacing w:before="180" w:after="180"/>
        <w:jc w:val="center"/>
        <w:rPr>
          <w:b/>
          <w:szCs w:val="22"/>
        </w:rPr>
      </w:pPr>
    </w:p>
    <w:p w14:paraId="270A9553" w14:textId="77777777" w:rsidR="00F414E7" w:rsidRPr="002A7707" w:rsidRDefault="00F414E7" w:rsidP="00F414E7">
      <w:pPr>
        <w:pStyle w:val="texte"/>
        <w:tabs>
          <w:tab w:val="right" w:pos="10206"/>
        </w:tabs>
        <w:spacing w:before="240"/>
        <w:ind w:right="391"/>
        <w:rPr>
          <w:szCs w:val="22"/>
        </w:rPr>
      </w:pPr>
      <w:r w:rsidRPr="002A7707">
        <w:rPr>
          <w:szCs w:val="22"/>
        </w:rPr>
        <w:t xml:space="preserve">Je soussigné, </w:t>
      </w:r>
      <w:r w:rsidRPr="002A7707">
        <w:rPr>
          <w:szCs w:val="22"/>
          <w:shd w:val="clear" w:color="auto" w:fill="D9D9D9" w:themeFill="background1" w:themeFillShade="D9"/>
        </w:rPr>
        <w:tab/>
      </w:r>
    </w:p>
    <w:p w14:paraId="5C0F4C92" w14:textId="77777777" w:rsidR="00F414E7" w:rsidRPr="002A7707" w:rsidRDefault="00F414E7" w:rsidP="00F414E7">
      <w:pPr>
        <w:pStyle w:val="texte"/>
        <w:tabs>
          <w:tab w:val="right" w:pos="10206"/>
        </w:tabs>
        <w:spacing w:before="240"/>
        <w:ind w:right="391"/>
        <w:rPr>
          <w:szCs w:val="22"/>
        </w:rPr>
      </w:pPr>
      <w:r w:rsidRPr="002A7707">
        <w:rPr>
          <w:szCs w:val="22"/>
        </w:rPr>
        <w:t xml:space="preserve">Agissant en ma qualité de </w:t>
      </w:r>
      <w:r w:rsidRPr="002A7707">
        <w:rPr>
          <w:szCs w:val="22"/>
          <w:shd w:val="clear" w:color="auto" w:fill="D9D9D9" w:themeFill="background1" w:themeFillShade="D9"/>
        </w:rPr>
        <w:tab/>
      </w:r>
    </w:p>
    <w:p w14:paraId="51F95873" w14:textId="77777777" w:rsidR="00F414E7" w:rsidRPr="002A7707" w:rsidRDefault="00F414E7" w:rsidP="00F414E7">
      <w:pPr>
        <w:pStyle w:val="texte"/>
        <w:tabs>
          <w:tab w:val="right" w:pos="10206"/>
        </w:tabs>
        <w:spacing w:before="240"/>
        <w:ind w:right="391"/>
        <w:rPr>
          <w:szCs w:val="22"/>
        </w:rPr>
      </w:pPr>
      <w:r w:rsidRPr="002A7707">
        <w:rPr>
          <w:szCs w:val="22"/>
        </w:rPr>
        <w:t>Au nom et pour le compte de l’entreprise</w:t>
      </w:r>
      <w:r w:rsidRPr="002A7707">
        <w:rPr>
          <w:szCs w:val="22"/>
          <w:shd w:val="clear" w:color="auto" w:fill="D9D9D9" w:themeFill="background1" w:themeFillShade="D9"/>
        </w:rPr>
        <w:tab/>
      </w:r>
    </w:p>
    <w:p w14:paraId="65C324B1" w14:textId="77777777" w:rsidR="00F414E7" w:rsidRPr="002A7707" w:rsidRDefault="00F414E7" w:rsidP="00F414E7">
      <w:pPr>
        <w:pStyle w:val="texte"/>
        <w:tabs>
          <w:tab w:val="right" w:leader="underscore" w:pos="10206"/>
        </w:tabs>
        <w:spacing w:before="240"/>
        <w:ind w:left="567" w:right="393" w:firstLine="0"/>
        <w:rPr>
          <w:szCs w:val="22"/>
        </w:rPr>
      </w:pPr>
      <w:r w:rsidRPr="002A7707">
        <w:rPr>
          <w:szCs w:val="22"/>
        </w:rPr>
        <w:t xml:space="preserve">Certifie avoir effectué une visite des lieux afin de prendre en considération toutes les sujétions et contraintes, techniques et matérielles, inhérentes à la future exécution des travaux objet du </w:t>
      </w:r>
      <w:r>
        <w:rPr>
          <w:szCs w:val="22"/>
        </w:rPr>
        <w:t>contrat</w:t>
      </w:r>
      <w:r w:rsidRPr="002A7707">
        <w:rPr>
          <w:szCs w:val="22"/>
        </w:rPr>
        <w:t> :</w:t>
      </w:r>
    </w:p>
    <w:p w14:paraId="0A63903E" w14:textId="77777777" w:rsidR="00F414E7" w:rsidRPr="002A7707" w:rsidRDefault="00F414E7" w:rsidP="00F414E7">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28A14A41" w14:textId="720F8232" w:rsidR="00F414E7" w:rsidRPr="002A7707" w:rsidRDefault="00F414E7" w:rsidP="00F414E7">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44167400"/>
          <w:placeholder>
            <w:docPart w:val="8BEEF09A7A3446848D990DE85D8E5EF5"/>
          </w:placeholder>
        </w:sdtPr>
        <w:sdtEndPr/>
        <w:sdtContent>
          <w:sdt>
            <w:sdtPr>
              <w:rPr>
                <w:szCs w:val="22"/>
              </w:rPr>
              <w:alias w:val="Objet AO"/>
              <w:tag w:val="Objet AO"/>
              <w:id w:val="549426629"/>
              <w:placeholder>
                <w:docPart w:val="5329EE106AA647D583F3F97EBB2B0E8A"/>
              </w:placeholder>
            </w:sdtPr>
            <w:sdtEndPr/>
            <w:sdtContent>
              <w:r>
                <w:rPr>
                  <w:szCs w:val="22"/>
                </w:rPr>
                <w:t>AUTONOMIE ÉNERGÉTIQUE DU PÔLE TECHNIQUE DE LA PROVINCE SUD</w:t>
              </w:r>
            </w:sdtContent>
          </w:sdt>
        </w:sdtContent>
      </w:sdt>
      <w:r w:rsidRPr="002A7707">
        <w:rPr>
          <w:szCs w:val="22"/>
        </w:rPr>
        <w:fldChar w:fldCharType="end"/>
      </w:r>
      <w:r w:rsidRPr="002A7707">
        <w:rPr>
          <w:szCs w:val="22"/>
        </w:rPr>
        <w:t> » »</w:t>
      </w:r>
    </w:p>
    <w:p w14:paraId="4EAA6E23" w14:textId="77777777" w:rsidR="00F414E7" w:rsidRPr="002A7707" w:rsidRDefault="00F414E7" w:rsidP="00F414E7">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7B501C56" w14:textId="77777777" w:rsidR="00F414E7" w:rsidRPr="002A7707" w:rsidRDefault="00F414E7" w:rsidP="00F414E7">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4B5C1776" w14:textId="77777777" w:rsidR="00F414E7" w:rsidRPr="002A7707" w:rsidRDefault="00F414E7" w:rsidP="00F414E7">
      <w:pPr>
        <w:pStyle w:val="texte"/>
        <w:tabs>
          <w:tab w:val="right" w:leader="underscore" w:pos="10206"/>
        </w:tabs>
        <w:spacing w:before="240"/>
        <w:ind w:right="393"/>
        <w:jc w:val="right"/>
        <w:rPr>
          <w:szCs w:val="22"/>
        </w:rPr>
      </w:pPr>
    </w:p>
    <w:tbl>
      <w:tblPr>
        <w:tblStyle w:val="Grilledutableau"/>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49"/>
      </w:tblGrid>
      <w:tr w:rsidR="00F414E7" w:rsidRPr="002A7707" w14:paraId="4D826265" w14:textId="77777777" w:rsidTr="002629F4">
        <w:tc>
          <w:tcPr>
            <w:tcW w:w="4873" w:type="dxa"/>
          </w:tcPr>
          <w:p w14:paraId="26FCEC66" w14:textId="77777777" w:rsidR="00F414E7" w:rsidRPr="002A7707" w:rsidRDefault="00F414E7" w:rsidP="002629F4">
            <w:pPr>
              <w:pStyle w:val="texte"/>
              <w:spacing w:before="240"/>
              <w:ind w:right="393" w:firstLine="0"/>
              <w:jc w:val="center"/>
              <w:rPr>
                <w:szCs w:val="22"/>
              </w:rPr>
            </w:pPr>
            <w:r w:rsidRPr="002A7707">
              <w:rPr>
                <w:szCs w:val="22"/>
              </w:rPr>
              <w:t>Signature et cachet de l’entreprise</w:t>
            </w:r>
          </w:p>
          <w:p w14:paraId="5005D96C" w14:textId="77777777" w:rsidR="00F414E7" w:rsidRPr="002A7707" w:rsidRDefault="00F414E7" w:rsidP="002629F4">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72F24F" w14:textId="77777777" w:rsidR="00F414E7" w:rsidRPr="002A7707" w:rsidRDefault="00F414E7" w:rsidP="002629F4">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3C66DA8" w14:textId="77777777" w:rsidR="00F414E7" w:rsidRPr="002A7707" w:rsidRDefault="00F414E7" w:rsidP="002629F4">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E699F44" w14:textId="77777777" w:rsidR="00F414E7" w:rsidRPr="002A7707" w:rsidRDefault="00F414E7" w:rsidP="002629F4">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51000B8" w14:textId="77777777" w:rsidR="00F414E7" w:rsidRPr="002A7707" w:rsidRDefault="00F414E7" w:rsidP="002629F4">
            <w:pPr>
              <w:shd w:val="clear" w:color="auto" w:fill="D9D9D9" w:themeFill="background1" w:themeFillShade="D9"/>
              <w:tabs>
                <w:tab w:val="left" w:pos="2980"/>
                <w:tab w:val="right" w:leader="underscore" w:pos="10206"/>
              </w:tabs>
              <w:spacing w:line="276" w:lineRule="auto"/>
              <w:rPr>
                <w:bCs/>
                <w:szCs w:val="22"/>
                <w:lang w:eastAsia="en-US"/>
              </w:rPr>
            </w:pPr>
          </w:p>
          <w:p w14:paraId="41F866FD" w14:textId="77777777" w:rsidR="00F414E7" w:rsidRPr="002A7707" w:rsidRDefault="00F414E7" w:rsidP="002629F4">
            <w:pPr>
              <w:pStyle w:val="texte"/>
              <w:tabs>
                <w:tab w:val="left" w:pos="4148"/>
              </w:tabs>
              <w:ind w:right="391" w:firstLine="0"/>
              <w:jc w:val="center"/>
              <w:rPr>
                <w:szCs w:val="22"/>
              </w:rPr>
            </w:pPr>
            <w:r w:rsidRPr="002A7707">
              <w:rPr>
                <w:bCs/>
                <w:szCs w:val="22"/>
                <w:lang w:eastAsia="en-US"/>
              </w:rPr>
              <w:tab/>
            </w:r>
          </w:p>
        </w:tc>
        <w:tc>
          <w:tcPr>
            <w:tcW w:w="5049" w:type="dxa"/>
          </w:tcPr>
          <w:p w14:paraId="7193D112" w14:textId="77777777" w:rsidR="00F414E7" w:rsidRPr="002A7707" w:rsidRDefault="00F414E7" w:rsidP="002629F4">
            <w:pPr>
              <w:pStyle w:val="texte"/>
              <w:spacing w:before="240"/>
              <w:ind w:right="393" w:firstLine="0"/>
              <w:jc w:val="center"/>
              <w:rPr>
                <w:szCs w:val="22"/>
              </w:rPr>
            </w:pPr>
            <w:r w:rsidRPr="002A7707">
              <w:rPr>
                <w:szCs w:val="22"/>
              </w:rPr>
              <w:t>Le représentant du maitre d’ouvrage</w:t>
            </w:r>
          </w:p>
          <w:p w14:paraId="4EC8A596" w14:textId="77777777" w:rsidR="00F414E7" w:rsidRPr="002A7707" w:rsidRDefault="00F414E7" w:rsidP="002629F4">
            <w:pPr>
              <w:pStyle w:val="texte"/>
              <w:spacing w:before="240"/>
              <w:ind w:right="393" w:firstLine="0"/>
              <w:rPr>
                <w:szCs w:val="22"/>
              </w:rPr>
            </w:pPr>
            <w:r w:rsidRPr="002A7707">
              <w:rPr>
                <w:szCs w:val="22"/>
              </w:rPr>
              <w:t xml:space="preserve">Nom : </w:t>
            </w:r>
          </w:p>
          <w:p w14:paraId="028543B0" w14:textId="77777777" w:rsidR="00F414E7" w:rsidRPr="002A7707" w:rsidRDefault="00F414E7" w:rsidP="002629F4">
            <w:pPr>
              <w:pStyle w:val="texte"/>
              <w:spacing w:before="240"/>
              <w:ind w:right="393" w:firstLine="0"/>
              <w:rPr>
                <w:szCs w:val="22"/>
              </w:rPr>
            </w:pPr>
            <w:r w:rsidRPr="002A7707">
              <w:rPr>
                <w:szCs w:val="22"/>
              </w:rPr>
              <w:t xml:space="preserve">Signature : </w:t>
            </w:r>
          </w:p>
        </w:tc>
      </w:tr>
    </w:tbl>
    <w:p w14:paraId="235EA181" w14:textId="77777777" w:rsidR="00F414E7" w:rsidRPr="002A7707" w:rsidRDefault="00F414E7" w:rsidP="003452CA">
      <w:pPr>
        <w:pStyle w:val="texte"/>
        <w:tabs>
          <w:tab w:val="right" w:leader="underscore" w:pos="10206"/>
        </w:tabs>
        <w:ind w:right="391"/>
        <w:rPr>
          <w:szCs w:val="22"/>
        </w:rPr>
      </w:pPr>
    </w:p>
    <w:sectPr w:rsidR="00F414E7" w:rsidRPr="002A7707" w:rsidSect="00D87B8A">
      <w:headerReference w:type="default" r:id="rId22"/>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CC625" w14:textId="77777777" w:rsidR="008A61B5" w:rsidRDefault="008A61B5" w:rsidP="00FB5C9E">
      <w:r>
        <w:separator/>
      </w:r>
    </w:p>
  </w:endnote>
  <w:endnote w:type="continuationSeparator" w:id="0">
    <w:p w14:paraId="1B419B59" w14:textId="77777777" w:rsidR="008A61B5" w:rsidRDefault="008A61B5"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1C6F" w14:textId="77777777" w:rsidR="008A61B5" w:rsidRPr="003E1111" w:rsidRDefault="008A61B5"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04CDC" w14:textId="77777777" w:rsidR="008A61B5" w:rsidRDefault="008A61B5" w:rsidP="00FB5C9E">
      <w:r>
        <w:separator/>
      </w:r>
    </w:p>
  </w:footnote>
  <w:footnote w:type="continuationSeparator" w:id="0">
    <w:p w14:paraId="3AE6D95E" w14:textId="77777777" w:rsidR="008A61B5" w:rsidRDefault="008A61B5" w:rsidP="00FB5C9E">
      <w:r>
        <w:continuationSeparator/>
      </w:r>
    </w:p>
  </w:footnote>
  <w:footnote w:id="1">
    <w:p w14:paraId="72EEBC94" w14:textId="77777777" w:rsidR="008A61B5" w:rsidRPr="00F66104" w:rsidRDefault="008A61B5"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8A61B5" w:rsidRPr="00AF576C" w:rsidRDefault="008A61B5"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8A61B5" w:rsidRPr="00AF576C" w:rsidRDefault="008A61B5"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8A61B5" w:rsidRPr="000C22C3" w:rsidRDefault="008A61B5"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8A61B5" w:rsidRDefault="008A61B5"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10554" w14:textId="01CA448B" w:rsidR="008A61B5" w:rsidRPr="003D172A" w:rsidRDefault="008A61B5"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F7220">
      <w:rPr>
        <w:b/>
        <w:bCs/>
        <w:noProof/>
        <w:color w:val="808080" w:themeColor="background1" w:themeShade="80"/>
        <w:sz w:val="18"/>
        <w:szCs w:val="18"/>
      </w:rPr>
      <w:t>12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353FEF">
      <w:rPr>
        <w:b/>
        <w:noProof/>
        <w:color w:val="808080" w:themeColor="background1" w:themeShade="80"/>
        <w:sz w:val="18"/>
        <w:szCs w:val="18"/>
      </w:rPr>
      <w:t>12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53FEF">
      <w:rPr>
        <w:color w:val="808080"/>
        <w:sz w:val="18"/>
        <w:szCs w:val="18"/>
      </w:rPr>
      <w:t>RPAPC</w:t>
    </w:r>
    <w:r w:rsidRPr="003D172A">
      <w:rPr>
        <w:color w:val="808080" w:themeColor="background1" w:themeShade="80"/>
        <w:sz w:val="18"/>
        <w:szCs w:val="18"/>
      </w:rPr>
      <w:t xml:space="preserve"> </w:t>
    </w:r>
    <w:r w:rsidRPr="00353FEF">
      <w:rPr>
        <w:color w:val="808080"/>
        <w:sz w:val="18"/>
        <w:szCs w:val="18"/>
      </w:rPr>
      <w:t xml:space="preserve">–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separate"/>
    </w:r>
    <w:sdt>
      <w:sdtPr>
        <w:rPr>
          <w:color w:val="808080"/>
          <w:sz w:val="18"/>
          <w:szCs w:val="18"/>
        </w:rPr>
        <w:alias w:val="Objet AO"/>
        <w:tag w:val="Objet AO"/>
        <w:id w:val="-627708797"/>
        <w:placeholder>
          <w:docPart w:val="D2662853B1A642B2809F0DF56F8DCA50"/>
        </w:placeholder>
      </w:sdtPr>
      <w:sdtEndPr/>
      <w:sdtContent>
        <w:r w:rsidRPr="00353FEF">
          <w:rPr>
            <w:color w:val="808080"/>
            <w:sz w:val="18"/>
            <w:szCs w:val="18"/>
          </w:rPr>
          <w:t xml:space="preserve"> </w:t>
        </w:r>
        <w:sdt>
          <w:sdtPr>
            <w:rPr>
              <w:color w:val="808080"/>
              <w:szCs w:val="22"/>
            </w:rPr>
            <w:alias w:val="Objet AO"/>
            <w:tag w:val="Objet AO"/>
            <w:id w:val="1391692008"/>
            <w:placeholder>
              <w:docPart w:val="4F1D3014245549848983034559198A12"/>
            </w:placeholder>
          </w:sdtPr>
          <w:sdtEndPr/>
          <w:sdtContent>
            <w:r w:rsidRPr="00353FEF">
              <w:rPr>
                <w:color w:val="808080"/>
                <w:szCs w:val="22"/>
              </w:rPr>
              <w:t>APC 03-26 - AUTONOMIE ÉNERGÉTIQUE DU PÔLE TECHNIQUE DE LA PROVINCE SUD</w:t>
            </w:r>
          </w:sdtContent>
        </w:sdt>
      </w:sdtContent>
    </w:sdt>
    <w:r w:rsidRPr="00353FEF">
      <w:rPr>
        <w:color w:val="8080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38B3A" w14:textId="6923DC1C" w:rsidR="008A61B5" w:rsidRPr="0046094C" w:rsidRDefault="008A61B5"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F7220">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353FEF">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w:t>
    </w:r>
    <w:r w:rsidRPr="00353FEF">
      <w:rPr>
        <w:color w:val="808080"/>
        <w:sz w:val="18"/>
        <w:szCs w:val="18"/>
      </w:rPr>
      <w:t xml:space="preserve">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separate"/>
    </w:r>
    <w:sdt>
      <w:sdtPr>
        <w:rPr>
          <w:color w:val="808080"/>
          <w:sz w:val="18"/>
          <w:szCs w:val="18"/>
        </w:rPr>
        <w:alias w:val="Objet AO"/>
        <w:tag w:val="Objet AO"/>
        <w:id w:val="-1026401375"/>
        <w:placeholder>
          <w:docPart w:val="B519B264A0444C5D980588DB00489328"/>
        </w:placeholder>
      </w:sdtPr>
      <w:sdtEndPr/>
      <w:sdtContent>
        <w:sdt>
          <w:sdtPr>
            <w:rPr>
              <w:color w:val="808080"/>
              <w:sz w:val="18"/>
              <w:szCs w:val="18"/>
            </w:rPr>
            <w:alias w:val="Objet AO"/>
            <w:tag w:val="Objet AO"/>
            <w:id w:val="-955797947"/>
            <w:placeholder>
              <w:docPart w:val="93DAB4B83533434D8A792DF7F7DA3041"/>
            </w:placeholder>
          </w:sdtPr>
          <w:sdtEndPr/>
          <w:sdtContent>
            <w:sdt>
              <w:sdtPr>
                <w:rPr>
                  <w:color w:val="808080"/>
                  <w:szCs w:val="22"/>
                </w:rPr>
                <w:alias w:val="Objet AO"/>
                <w:tag w:val="Objet AO"/>
                <w:id w:val="-780262176"/>
                <w:placeholder>
                  <w:docPart w:val="B4D0CA3C123E4D1A8B5A51AB93C0FA58"/>
                </w:placeholder>
              </w:sdtPr>
              <w:sdtEndPr/>
              <w:sdtContent>
                <w:r w:rsidRPr="00353FEF">
                  <w:rPr>
                    <w:color w:val="808080"/>
                    <w:szCs w:val="22"/>
                  </w:rPr>
                  <w:t>AUTONOMIE ÉNERGÉTIQUE DU PÔLE TECHNIQUE DE LA PROVINCE SUD</w:t>
                </w:r>
              </w:sdtContent>
            </w:sdt>
          </w:sdtContent>
        </w:sdt>
      </w:sdtContent>
    </w:sdt>
    <w:r w:rsidRPr="00353FEF">
      <w:rPr>
        <w:color w:val="8080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6888B" w14:textId="77777777" w:rsidR="008A61B5" w:rsidRDefault="008A61B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8A61B5" w:rsidRDefault="008A61B5">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22E05" w14:textId="3DB56C80" w:rsidR="008A61B5" w:rsidRPr="0046094C" w:rsidRDefault="008A61B5"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P</w:t>
    </w:r>
    <w:r w:rsidRPr="00353FEF">
      <w:rPr>
        <w:color w:val="808080"/>
        <w:sz w:val="18"/>
        <w:szCs w:val="18"/>
      </w:rPr>
      <w:t xml:space="preserve">age </w:t>
    </w:r>
    <w:r w:rsidRPr="00353FEF">
      <w:rPr>
        <w:b/>
        <w:bCs/>
        <w:color w:val="808080"/>
        <w:sz w:val="18"/>
        <w:szCs w:val="18"/>
      </w:rPr>
      <w:fldChar w:fldCharType="begin"/>
    </w:r>
    <w:r w:rsidRPr="00353FEF">
      <w:rPr>
        <w:b/>
        <w:bCs/>
        <w:color w:val="808080"/>
        <w:sz w:val="18"/>
        <w:szCs w:val="18"/>
      </w:rPr>
      <w:instrText>PAGE  \* Arabic  \* MERGEFORMAT</w:instrText>
    </w:r>
    <w:r w:rsidRPr="00353FEF">
      <w:rPr>
        <w:b/>
        <w:bCs/>
        <w:color w:val="808080"/>
        <w:sz w:val="18"/>
        <w:szCs w:val="18"/>
      </w:rPr>
      <w:fldChar w:fldCharType="separate"/>
    </w:r>
    <w:r w:rsidR="00CF7220" w:rsidRPr="00353FEF">
      <w:rPr>
        <w:b/>
        <w:bCs/>
        <w:noProof/>
        <w:color w:val="808080"/>
        <w:sz w:val="18"/>
        <w:szCs w:val="18"/>
      </w:rPr>
      <w:t>1</w:t>
    </w:r>
    <w:r w:rsidRPr="00353FEF">
      <w:rPr>
        <w:b/>
        <w:bCs/>
        <w:color w:val="808080"/>
        <w:sz w:val="18"/>
        <w:szCs w:val="18"/>
      </w:rPr>
      <w:fldChar w:fldCharType="end"/>
    </w:r>
    <w:r w:rsidRPr="00353FEF">
      <w:rPr>
        <w:color w:val="808080"/>
        <w:sz w:val="18"/>
        <w:szCs w:val="18"/>
      </w:rPr>
      <w:t xml:space="preserve"> sur </w:t>
    </w:r>
    <w:r w:rsidRPr="00353FEF">
      <w:rPr>
        <w:b/>
        <w:color w:val="808080"/>
        <w:sz w:val="18"/>
        <w:szCs w:val="18"/>
      </w:rPr>
      <w:fldChar w:fldCharType="begin"/>
    </w:r>
    <w:r w:rsidRPr="00353FEF">
      <w:rPr>
        <w:b/>
        <w:color w:val="808080"/>
        <w:sz w:val="18"/>
        <w:szCs w:val="18"/>
      </w:rPr>
      <w:instrText xml:space="preserve"> SECTIONPAGES   \* MERGEFORMAT </w:instrText>
    </w:r>
    <w:r w:rsidRPr="00353FEF">
      <w:rPr>
        <w:b/>
        <w:color w:val="808080"/>
        <w:sz w:val="18"/>
        <w:szCs w:val="18"/>
      </w:rPr>
      <w:fldChar w:fldCharType="separate"/>
    </w:r>
    <w:r w:rsidR="00353FEF">
      <w:rPr>
        <w:b/>
        <w:noProof/>
        <w:color w:val="808080"/>
        <w:sz w:val="18"/>
        <w:szCs w:val="18"/>
      </w:rPr>
      <w:t>1</w:t>
    </w:r>
    <w:r w:rsidRPr="00353FEF">
      <w:rPr>
        <w:b/>
        <w:color w:val="808080"/>
        <w:sz w:val="18"/>
        <w:szCs w:val="18"/>
      </w:rPr>
      <w:fldChar w:fldCharType="end"/>
    </w:r>
    <w:r w:rsidRPr="00353FEF">
      <w:rPr>
        <w:b/>
        <w:bCs/>
        <w:color w:val="808080"/>
        <w:sz w:val="18"/>
        <w:szCs w:val="18"/>
      </w:rPr>
      <w:t xml:space="preserve"> – </w:t>
    </w:r>
    <w:r w:rsidRPr="00353FEF">
      <w:rPr>
        <w:color w:val="808080"/>
        <w:sz w:val="18"/>
        <w:szCs w:val="18"/>
      </w:rPr>
      <w:t xml:space="preserve">RPAPC – ANNEXES (Références) –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separate"/>
    </w:r>
    <w:sdt>
      <w:sdtPr>
        <w:rPr>
          <w:color w:val="808080"/>
          <w:sz w:val="18"/>
          <w:szCs w:val="18"/>
        </w:rPr>
        <w:alias w:val="Objet AO"/>
        <w:tag w:val="Objet AO"/>
        <w:id w:val="-172879618"/>
        <w:placeholder>
          <w:docPart w:val="2311DF352DA44B30A4DE028832252CDD"/>
        </w:placeholder>
      </w:sdtPr>
      <w:sdtEndPr/>
      <w:sdtContent>
        <w:sdt>
          <w:sdtPr>
            <w:rPr>
              <w:color w:val="808080"/>
              <w:sz w:val="18"/>
              <w:szCs w:val="18"/>
            </w:rPr>
            <w:alias w:val="Objet AO"/>
            <w:tag w:val="Objet AO"/>
            <w:id w:val="186192439"/>
            <w:placeholder>
              <w:docPart w:val="A940B144D6AB46CBB4698843DD543CF9"/>
            </w:placeholder>
          </w:sdtPr>
          <w:sdtEndPr/>
          <w:sdtContent>
            <w:sdt>
              <w:sdtPr>
                <w:rPr>
                  <w:color w:val="808080"/>
                  <w:szCs w:val="22"/>
                </w:rPr>
                <w:alias w:val="Objet AO"/>
                <w:tag w:val="Objet AO"/>
                <w:id w:val="1477874277"/>
                <w:placeholder>
                  <w:docPart w:val="6322CE2CD59A4CBE8B3D8AE88618F19E"/>
                </w:placeholder>
              </w:sdtPr>
              <w:sdtEndPr/>
              <w:sdtContent>
                <w:r w:rsidRPr="00353FEF">
                  <w:rPr>
                    <w:color w:val="808080"/>
                    <w:szCs w:val="22"/>
                  </w:rPr>
                  <w:t>AUTONOMIE ÉNERGÉTIQUE DU PÔLE TECHNIQUE DE LA PROVINCE SUD</w:t>
                </w:r>
              </w:sdtContent>
            </w:sdt>
          </w:sdtContent>
        </w:sdt>
      </w:sdtContent>
    </w:sdt>
    <w:r w:rsidRPr="00353FEF">
      <w:rPr>
        <w:color w:val="8080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44350" w14:textId="12940B99" w:rsidR="008A61B5" w:rsidRPr="00353FEF" w:rsidRDefault="008A61B5" w:rsidP="0046094C">
    <w:pPr>
      <w:pStyle w:val="En-tte"/>
      <w:pBdr>
        <w:bottom w:val="single" w:sz="4" w:space="1" w:color="808080" w:themeColor="background1" w:themeShade="80"/>
      </w:pBdr>
      <w:rPr>
        <w:color w:val="8080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F7220">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353FEF">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sz w:val="18"/>
          <w:szCs w:val="18"/>
        </w:rPr>
        <w:alias w:val="Objet AO"/>
        <w:tag w:val="Objet AO"/>
        <w:id w:val="1572236071"/>
        <w:placeholder>
          <w:docPart w:val="6C25A3D233FF4A908AB866269B1C4DAF"/>
        </w:placeholder>
      </w:sdtPr>
      <w:sdtEndPr/>
      <w:sdtContent>
        <w:sdt>
          <w:sdtPr>
            <w:rPr>
              <w:color w:val="808080"/>
              <w:szCs w:val="22"/>
            </w:rPr>
            <w:alias w:val="Objet AO"/>
            <w:tag w:val="Objet AO"/>
            <w:id w:val="1564679412"/>
            <w:placeholder>
              <w:docPart w:val="A53EF346E75045D9AFB45DFAB95E834F"/>
            </w:placeholder>
          </w:sdtPr>
          <w:sdtEndPr/>
          <w:sdtContent>
            <w:r w:rsidRPr="00353FEF">
              <w:rPr>
                <w:color w:val="808080"/>
                <w:szCs w:val="22"/>
              </w:rPr>
              <w:t>AUTONOMIE ÉNERGÉTIQUE DU PÔLE TECHNIQUE DE LA PROVINCE SUD</w:t>
            </w:r>
          </w:sdtContent>
        </w:sdt>
      </w:sdtContent>
    </w:sdt>
    <w:r w:rsidRPr="00353FEF">
      <w:rPr>
        <w:color w:val="808080"/>
        <w:sz w:val="18"/>
        <w:szCs w:val="18"/>
      </w:rPr>
      <w:t xml:space="preserve">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E5FB7" w14:textId="575F1B56" w:rsidR="008A61B5" w:rsidRPr="00D347AF" w:rsidRDefault="008A61B5"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F7220">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353FEF">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53FEF">
      <w:rPr>
        <w:color w:val="808080"/>
        <w:sz w:val="18"/>
        <w:szCs w:val="18"/>
      </w:rPr>
      <w:t xml:space="preserve">RPAPC – ANNEXES (Délégation de pouvoir) –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separate"/>
    </w:r>
    <w:sdt>
      <w:sdtPr>
        <w:rPr>
          <w:color w:val="808080"/>
          <w:sz w:val="18"/>
          <w:szCs w:val="18"/>
        </w:rPr>
        <w:alias w:val="Objet AO"/>
        <w:tag w:val="Objet AO"/>
        <w:id w:val="42419092"/>
        <w:placeholder>
          <w:docPart w:val="8AC662CCD75A49479DA9B9790FDAD588"/>
        </w:placeholder>
      </w:sdtPr>
      <w:sdtEndPr/>
      <w:sdtContent>
        <w:sdt>
          <w:sdtPr>
            <w:rPr>
              <w:color w:val="808080"/>
              <w:szCs w:val="22"/>
            </w:rPr>
            <w:alias w:val="Objet AO"/>
            <w:tag w:val="Objet AO"/>
            <w:id w:val="-2020618579"/>
            <w:placeholder>
              <w:docPart w:val="03C4279E35314D47AB55DC8E332DABC8"/>
            </w:placeholder>
          </w:sdtPr>
          <w:sdtEndPr/>
          <w:sdtContent>
            <w:r w:rsidRPr="00353FEF">
              <w:rPr>
                <w:color w:val="808080"/>
                <w:szCs w:val="22"/>
              </w:rPr>
              <w:t>AUTONOMIE ÉNERGÉTIQUE DU PÔLE TECHNIQUE DE LA PROVINCE SUD</w:t>
            </w:r>
          </w:sdtContent>
        </w:sdt>
      </w:sdtContent>
    </w:sdt>
    <w:r w:rsidRPr="00353FEF">
      <w:rPr>
        <w:color w:val="8080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9184C" w14:textId="3DCD53E0" w:rsidR="00F414E7" w:rsidRPr="00D347AF" w:rsidRDefault="00F414E7"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w:t>
    </w:r>
    <w:r w:rsidRPr="00353FEF">
      <w:rPr>
        <w:color w:val="808080"/>
        <w:sz w:val="18"/>
        <w:szCs w:val="18"/>
      </w:rPr>
      <w:t xml:space="preserve">sur </w:t>
    </w:r>
    <w:r w:rsidRPr="00353FEF">
      <w:rPr>
        <w:b/>
        <w:color w:val="808080"/>
        <w:sz w:val="18"/>
        <w:szCs w:val="18"/>
      </w:rPr>
      <w:fldChar w:fldCharType="begin"/>
    </w:r>
    <w:r w:rsidRPr="00353FEF">
      <w:rPr>
        <w:b/>
        <w:color w:val="808080"/>
        <w:sz w:val="18"/>
        <w:szCs w:val="18"/>
      </w:rPr>
      <w:instrText xml:space="preserve"> SECTIONPAGES   \* MERGEFORMAT </w:instrText>
    </w:r>
    <w:r w:rsidRPr="00353FEF">
      <w:rPr>
        <w:b/>
        <w:color w:val="808080"/>
        <w:sz w:val="18"/>
        <w:szCs w:val="18"/>
      </w:rPr>
      <w:fldChar w:fldCharType="separate"/>
    </w:r>
    <w:r w:rsidR="00353FEF">
      <w:rPr>
        <w:b/>
        <w:noProof/>
        <w:color w:val="808080"/>
        <w:sz w:val="18"/>
        <w:szCs w:val="18"/>
      </w:rPr>
      <w:t>1</w:t>
    </w:r>
    <w:r w:rsidRPr="00353FEF">
      <w:rPr>
        <w:b/>
        <w:color w:val="808080"/>
        <w:sz w:val="18"/>
        <w:szCs w:val="18"/>
      </w:rPr>
      <w:fldChar w:fldCharType="end"/>
    </w:r>
    <w:r w:rsidRPr="00353FEF">
      <w:rPr>
        <w:b/>
        <w:bCs/>
        <w:color w:val="808080"/>
        <w:sz w:val="18"/>
        <w:szCs w:val="18"/>
      </w:rPr>
      <w:t xml:space="preserve"> – </w:t>
    </w:r>
    <w:r w:rsidRPr="00353FEF">
      <w:rPr>
        <w:color w:val="808080"/>
        <w:sz w:val="18"/>
        <w:szCs w:val="18"/>
      </w:rPr>
      <w:t xml:space="preserve">RPAPC – ANNEXES (Certificat visite) – </w:t>
    </w:r>
    <w:r w:rsidRPr="00353FEF">
      <w:rPr>
        <w:color w:val="808080"/>
        <w:sz w:val="18"/>
        <w:szCs w:val="18"/>
      </w:rPr>
      <w:fldChar w:fldCharType="begin"/>
    </w:r>
    <w:r w:rsidRPr="00353FEF">
      <w:rPr>
        <w:color w:val="808080"/>
        <w:sz w:val="18"/>
        <w:szCs w:val="18"/>
      </w:rPr>
      <w:instrText xml:space="preserve"> REF Objet \h  \* CHARFORMAT </w:instrText>
    </w:r>
    <w:r w:rsidRPr="00353FEF">
      <w:rPr>
        <w:color w:val="808080"/>
        <w:sz w:val="18"/>
        <w:szCs w:val="18"/>
      </w:rPr>
    </w:r>
    <w:r w:rsidRPr="00353FEF">
      <w:rPr>
        <w:color w:val="808080"/>
        <w:sz w:val="18"/>
        <w:szCs w:val="18"/>
      </w:rPr>
      <w:fldChar w:fldCharType="separate"/>
    </w:r>
    <w:sdt>
      <w:sdtPr>
        <w:rPr>
          <w:color w:val="808080"/>
          <w:sz w:val="18"/>
          <w:szCs w:val="18"/>
        </w:rPr>
        <w:alias w:val="Objet AO"/>
        <w:tag w:val="Objet AO"/>
        <w:id w:val="676234772"/>
        <w:placeholder>
          <w:docPart w:val="A6A1CF71AD334A4A90D7E5359FA1990E"/>
        </w:placeholder>
      </w:sdtPr>
      <w:sdtEndPr/>
      <w:sdtContent>
        <w:sdt>
          <w:sdtPr>
            <w:rPr>
              <w:color w:val="808080"/>
              <w:szCs w:val="22"/>
            </w:rPr>
            <w:alias w:val="Objet AO"/>
            <w:tag w:val="Objet AO"/>
            <w:id w:val="241847778"/>
            <w:placeholder>
              <w:docPart w:val="74F380FE3C174F6CAFA556B4C3EB3176"/>
            </w:placeholder>
          </w:sdtPr>
          <w:sdtEndPr/>
          <w:sdtContent>
            <w:r w:rsidRPr="00353FEF">
              <w:rPr>
                <w:color w:val="808080"/>
                <w:szCs w:val="22"/>
              </w:rPr>
              <w:t>AUTONOMIE ÉNERGÉTIQUE DU PÔLE TECHNIQUE DE LA PROVINCE SUD</w:t>
            </w:r>
          </w:sdtContent>
        </w:sdt>
      </w:sdtContent>
    </w:sdt>
    <w:r w:rsidRPr="00353FEF">
      <w:rPr>
        <w:color w:val="8080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9"/>
  <w:hyphenationZone w:val="425"/>
  <w:characterSpacingControl w:val="doNotCompress"/>
  <w:hdrShapeDefaults>
    <o:shapedefaults v:ext="edit" spidmax="130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D4E"/>
    <w:rsid w:val="00034A58"/>
    <w:rsid w:val="00034E7E"/>
    <w:rsid w:val="00041DCB"/>
    <w:rsid w:val="00042C7E"/>
    <w:rsid w:val="00043687"/>
    <w:rsid w:val="0004462F"/>
    <w:rsid w:val="0004499D"/>
    <w:rsid w:val="00047F33"/>
    <w:rsid w:val="00053DB3"/>
    <w:rsid w:val="0005566A"/>
    <w:rsid w:val="00062654"/>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6746"/>
    <w:rsid w:val="000A7F57"/>
    <w:rsid w:val="000B15C1"/>
    <w:rsid w:val="000B1717"/>
    <w:rsid w:val="000B256F"/>
    <w:rsid w:val="000B474C"/>
    <w:rsid w:val="000B6101"/>
    <w:rsid w:val="000B7223"/>
    <w:rsid w:val="000C0693"/>
    <w:rsid w:val="000C22C3"/>
    <w:rsid w:val="000C2EFF"/>
    <w:rsid w:val="000C451B"/>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5A38"/>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64AD"/>
    <w:rsid w:val="00166E03"/>
    <w:rsid w:val="00167349"/>
    <w:rsid w:val="00167679"/>
    <w:rsid w:val="0016795B"/>
    <w:rsid w:val="001703D9"/>
    <w:rsid w:val="00171CA2"/>
    <w:rsid w:val="00174C7A"/>
    <w:rsid w:val="00175713"/>
    <w:rsid w:val="0017788A"/>
    <w:rsid w:val="00177D8A"/>
    <w:rsid w:val="00180C30"/>
    <w:rsid w:val="00184528"/>
    <w:rsid w:val="001869D9"/>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065F"/>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117C"/>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47C51"/>
    <w:rsid w:val="00353FEF"/>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15A9"/>
    <w:rsid w:val="003F41AE"/>
    <w:rsid w:val="003F601B"/>
    <w:rsid w:val="00400A1D"/>
    <w:rsid w:val="00401912"/>
    <w:rsid w:val="00402D63"/>
    <w:rsid w:val="00403065"/>
    <w:rsid w:val="00403864"/>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1F5"/>
    <w:rsid w:val="004235F2"/>
    <w:rsid w:val="00423A84"/>
    <w:rsid w:val="004251F3"/>
    <w:rsid w:val="00431C07"/>
    <w:rsid w:val="004325B7"/>
    <w:rsid w:val="00433461"/>
    <w:rsid w:val="004337CD"/>
    <w:rsid w:val="00434861"/>
    <w:rsid w:val="0043611C"/>
    <w:rsid w:val="0043765A"/>
    <w:rsid w:val="004422FF"/>
    <w:rsid w:val="0044237B"/>
    <w:rsid w:val="004433B6"/>
    <w:rsid w:val="00444505"/>
    <w:rsid w:val="00445054"/>
    <w:rsid w:val="00446073"/>
    <w:rsid w:val="00447C6D"/>
    <w:rsid w:val="00450E69"/>
    <w:rsid w:val="00455ADF"/>
    <w:rsid w:val="0046094C"/>
    <w:rsid w:val="00460D86"/>
    <w:rsid w:val="00461AFD"/>
    <w:rsid w:val="004626C0"/>
    <w:rsid w:val="00462F44"/>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0C7C"/>
    <w:rsid w:val="0051281C"/>
    <w:rsid w:val="00514A32"/>
    <w:rsid w:val="00514D54"/>
    <w:rsid w:val="005150CC"/>
    <w:rsid w:val="0051542B"/>
    <w:rsid w:val="005164F5"/>
    <w:rsid w:val="005212F7"/>
    <w:rsid w:val="005253FC"/>
    <w:rsid w:val="00526AB2"/>
    <w:rsid w:val="00526E7E"/>
    <w:rsid w:val="005277B5"/>
    <w:rsid w:val="00531A0B"/>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49CD"/>
    <w:rsid w:val="00635B10"/>
    <w:rsid w:val="0063699F"/>
    <w:rsid w:val="006402B5"/>
    <w:rsid w:val="006434A3"/>
    <w:rsid w:val="00643E6D"/>
    <w:rsid w:val="00645869"/>
    <w:rsid w:val="00646FE2"/>
    <w:rsid w:val="00647F40"/>
    <w:rsid w:val="0065045A"/>
    <w:rsid w:val="00650C2A"/>
    <w:rsid w:val="006510D8"/>
    <w:rsid w:val="00651D92"/>
    <w:rsid w:val="00656E82"/>
    <w:rsid w:val="0066336D"/>
    <w:rsid w:val="00663A8E"/>
    <w:rsid w:val="00663D23"/>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6AD7"/>
    <w:rsid w:val="00741602"/>
    <w:rsid w:val="00742EF2"/>
    <w:rsid w:val="00752524"/>
    <w:rsid w:val="007529CE"/>
    <w:rsid w:val="00753440"/>
    <w:rsid w:val="007551C0"/>
    <w:rsid w:val="007561E1"/>
    <w:rsid w:val="00762835"/>
    <w:rsid w:val="0076428D"/>
    <w:rsid w:val="007642DF"/>
    <w:rsid w:val="007651FE"/>
    <w:rsid w:val="00767D79"/>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B0840"/>
    <w:rsid w:val="007B0F4C"/>
    <w:rsid w:val="007B20CD"/>
    <w:rsid w:val="007B5071"/>
    <w:rsid w:val="007B79F0"/>
    <w:rsid w:val="007B7CA8"/>
    <w:rsid w:val="007B7FD0"/>
    <w:rsid w:val="007C267A"/>
    <w:rsid w:val="007C3C76"/>
    <w:rsid w:val="007C4D40"/>
    <w:rsid w:val="007C7DA1"/>
    <w:rsid w:val="007C7E80"/>
    <w:rsid w:val="007D01BC"/>
    <w:rsid w:val="007D3F30"/>
    <w:rsid w:val="007D4479"/>
    <w:rsid w:val="007D4C8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24665"/>
    <w:rsid w:val="00830C2D"/>
    <w:rsid w:val="00831F1B"/>
    <w:rsid w:val="008323A0"/>
    <w:rsid w:val="00835B96"/>
    <w:rsid w:val="00836623"/>
    <w:rsid w:val="008374C7"/>
    <w:rsid w:val="00841848"/>
    <w:rsid w:val="00841B21"/>
    <w:rsid w:val="008426BC"/>
    <w:rsid w:val="00842CF4"/>
    <w:rsid w:val="008448AD"/>
    <w:rsid w:val="008450C0"/>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A0DC3"/>
    <w:rsid w:val="008A4009"/>
    <w:rsid w:val="008A4724"/>
    <w:rsid w:val="008A4B3B"/>
    <w:rsid w:val="008A4C99"/>
    <w:rsid w:val="008A52F8"/>
    <w:rsid w:val="008A59AD"/>
    <w:rsid w:val="008A61B5"/>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6EB0"/>
    <w:rsid w:val="009104D3"/>
    <w:rsid w:val="00912D35"/>
    <w:rsid w:val="009139C8"/>
    <w:rsid w:val="00913EF1"/>
    <w:rsid w:val="00921A5C"/>
    <w:rsid w:val="00924D86"/>
    <w:rsid w:val="009254A8"/>
    <w:rsid w:val="0092612A"/>
    <w:rsid w:val="00926FEA"/>
    <w:rsid w:val="009276E5"/>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7C59"/>
    <w:rsid w:val="009D0752"/>
    <w:rsid w:val="009D1D13"/>
    <w:rsid w:val="009D37E3"/>
    <w:rsid w:val="009D7217"/>
    <w:rsid w:val="009D7865"/>
    <w:rsid w:val="009D78AB"/>
    <w:rsid w:val="009E259C"/>
    <w:rsid w:val="009E50B1"/>
    <w:rsid w:val="009E530D"/>
    <w:rsid w:val="009E6A96"/>
    <w:rsid w:val="009F2DBB"/>
    <w:rsid w:val="009F55F3"/>
    <w:rsid w:val="009F7380"/>
    <w:rsid w:val="00A010B8"/>
    <w:rsid w:val="00A01479"/>
    <w:rsid w:val="00A041F7"/>
    <w:rsid w:val="00A04D7C"/>
    <w:rsid w:val="00A051F5"/>
    <w:rsid w:val="00A05C8A"/>
    <w:rsid w:val="00A05FA3"/>
    <w:rsid w:val="00A066F4"/>
    <w:rsid w:val="00A07107"/>
    <w:rsid w:val="00A07A7B"/>
    <w:rsid w:val="00A07DEA"/>
    <w:rsid w:val="00A12833"/>
    <w:rsid w:val="00A14B5B"/>
    <w:rsid w:val="00A15E81"/>
    <w:rsid w:val="00A1736C"/>
    <w:rsid w:val="00A20065"/>
    <w:rsid w:val="00A200E6"/>
    <w:rsid w:val="00A20FBF"/>
    <w:rsid w:val="00A21656"/>
    <w:rsid w:val="00A21BA7"/>
    <w:rsid w:val="00A22E31"/>
    <w:rsid w:val="00A25CB3"/>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1F3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F007E"/>
    <w:rsid w:val="00AF1121"/>
    <w:rsid w:val="00AF3856"/>
    <w:rsid w:val="00AF435F"/>
    <w:rsid w:val="00AF576C"/>
    <w:rsid w:val="00AF7E79"/>
    <w:rsid w:val="00AF7EE8"/>
    <w:rsid w:val="00B012D0"/>
    <w:rsid w:val="00B05A78"/>
    <w:rsid w:val="00B12049"/>
    <w:rsid w:val="00B12FBF"/>
    <w:rsid w:val="00B1325D"/>
    <w:rsid w:val="00B20A2E"/>
    <w:rsid w:val="00B2186D"/>
    <w:rsid w:val="00B278F6"/>
    <w:rsid w:val="00B306B4"/>
    <w:rsid w:val="00B313AC"/>
    <w:rsid w:val="00B32C51"/>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C002C9"/>
    <w:rsid w:val="00C04B00"/>
    <w:rsid w:val="00C113C3"/>
    <w:rsid w:val="00C21B83"/>
    <w:rsid w:val="00C249E6"/>
    <w:rsid w:val="00C26295"/>
    <w:rsid w:val="00C27250"/>
    <w:rsid w:val="00C31BAE"/>
    <w:rsid w:val="00C31C2B"/>
    <w:rsid w:val="00C3318E"/>
    <w:rsid w:val="00C33373"/>
    <w:rsid w:val="00C3502E"/>
    <w:rsid w:val="00C378AB"/>
    <w:rsid w:val="00C428AF"/>
    <w:rsid w:val="00C433DC"/>
    <w:rsid w:val="00C47B23"/>
    <w:rsid w:val="00C47D82"/>
    <w:rsid w:val="00C50DF4"/>
    <w:rsid w:val="00C5278E"/>
    <w:rsid w:val="00C53B5B"/>
    <w:rsid w:val="00C5525A"/>
    <w:rsid w:val="00C55F85"/>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17D9"/>
    <w:rsid w:val="00C96DAF"/>
    <w:rsid w:val="00C97C83"/>
    <w:rsid w:val="00CA2890"/>
    <w:rsid w:val="00CB165B"/>
    <w:rsid w:val="00CB1FF8"/>
    <w:rsid w:val="00CB24DC"/>
    <w:rsid w:val="00CB3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F21"/>
    <w:rsid w:val="00CF1F8C"/>
    <w:rsid w:val="00CF340B"/>
    <w:rsid w:val="00CF471B"/>
    <w:rsid w:val="00CF7220"/>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8BB"/>
    <w:rsid w:val="00D40D93"/>
    <w:rsid w:val="00D41C8B"/>
    <w:rsid w:val="00D42025"/>
    <w:rsid w:val="00D4269D"/>
    <w:rsid w:val="00D475E6"/>
    <w:rsid w:val="00D50FD1"/>
    <w:rsid w:val="00D525A1"/>
    <w:rsid w:val="00D539F4"/>
    <w:rsid w:val="00D546DF"/>
    <w:rsid w:val="00D55C6F"/>
    <w:rsid w:val="00D57D59"/>
    <w:rsid w:val="00D623C9"/>
    <w:rsid w:val="00D636CF"/>
    <w:rsid w:val="00D63DAF"/>
    <w:rsid w:val="00D666C4"/>
    <w:rsid w:val="00D73FC8"/>
    <w:rsid w:val="00D746D5"/>
    <w:rsid w:val="00D74767"/>
    <w:rsid w:val="00D77A81"/>
    <w:rsid w:val="00D80E7B"/>
    <w:rsid w:val="00D856C9"/>
    <w:rsid w:val="00D87B8A"/>
    <w:rsid w:val="00D91DBD"/>
    <w:rsid w:val="00D92250"/>
    <w:rsid w:val="00D92DEF"/>
    <w:rsid w:val="00D93D60"/>
    <w:rsid w:val="00D978E2"/>
    <w:rsid w:val="00DA026B"/>
    <w:rsid w:val="00DA0373"/>
    <w:rsid w:val="00DA0A10"/>
    <w:rsid w:val="00DA23F1"/>
    <w:rsid w:val="00DA31AE"/>
    <w:rsid w:val="00DA4E85"/>
    <w:rsid w:val="00DA51E4"/>
    <w:rsid w:val="00DA68FD"/>
    <w:rsid w:val="00DB48E3"/>
    <w:rsid w:val="00DB5687"/>
    <w:rsid w:val="00DB5A83"/>
    <w:rsid w:val="00DB64FF"/>
    <w:rsid w:val="00DC0F17"/>
    <w:rsid w:val="00DC1F40"/>
    <w:rsid w:val="00DC46A1"/>
    <w:rsid w:val="00DC499C"/>
    <w:rsid w:val="00DC71B2"/>
    <w:rsid w:val="00DC7B29"/>
    <w:rsid w:val="00DD1943"/>
    <w:rsid w:val="00DD1EA7"/>
    <w:rsid w:val="00DD255E"/>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304FD"/>
    <w:rsid w:val="00E3528E"/>
    <w:rsid w:val="00E3544D"/>
    <w:rsid w:val="00E36130"/>
    <w:rsid w:val="00E36B0A"/>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24E1"/>
    <w:rsid w:val="00E7443A"/>
    <w:rsid w:val="00E757E1"/>
    <w:rsid w:val="00E75F5B"/>
    <w:rsid w:val="00E8214A"/>
    <w:rsid w:val="00E8582A"/>
    <w:rsid w:val="00E865D0"/>
    <w:rsid w:val="00E87615"/>
    <w:rsid w:val="00E91473"/>
    <w:rsid w:val="00E927CB"/>
    <w:rsid w:val="00E929DE"/>
    <w:rsid w:val="00E929F3"/>
    <w:rsid w:val="00E93D53"/>
    <w:rsid w:val="00E94AF4"/>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14E7"/>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D53"/>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0049"/>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commun@ede.nc"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forest@province-sud.nc"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marchespublics.n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www.marchespublics.nc" TargetMode="Externa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6B32F40C8B5F4C2AA513C7A7C8C7098D"/>
        <w:category>
          <w:name w:val="Général"/>
          <w:gallery w:val="placeholder"/>
        </w:category>
        <w:types>
          <w:type w:val="bbPlcHdr"/>
        </w:types>
        <w:behaviors>
          <w:behavior w:val="content"/>
        </w:behaviors>
        <w:guid w:val="{ADC8102A-C684-4474-BE17-BCDF6F0B9B6B}"/>
      </w:docPartPr>
      <w:docPartBody>
        <w:p w:rsidR="00AE4604" w:rsidRDefault="00386912" w:rsidP="00386912">
          <w:pPr>
            <w:pStyle w:val="6B32F40C8B5F4C2AA513C7A7C8C7098D2"/>
          </w:pPr>
          <w:r w:rsidRPr="00D57D59">
            <w:rPr>
              <w:szCs w:val="22"/>
            </w:rPr>
            <w:t>OBJET DE L’APPEL D’OFFRES</w:t>
          </w:r>
        </w:p>
      </w:docPartBody>
    </w:docPart>
    <w:docPart>
      <w:docPartPr>
        <w:name w:val="85D62136AA474150B1C582B17CFD0B4D"/>
        <w:category>
          <w:name w:val="Général"/>
          <w:gallery w:val="placeholder"/>
        </w:category>
        <w:types>
          <w:type w:val="bbPlcHdr"/>
        </w:types>
        <w:behaviors>
          <w:behavior w:val="content"/>
        </w:behaviors>
        <w:guid w:val="{2390C9F9-75AD-4ACF-B0DC-6DA315C78830}"/>
      </w:docPartPr>
      <w:docPartBody>
        <w:p w:rsidR="00AE4604" w:rsidRDefault="00386912" w:rsidP="00386912">
          <w:pPr>
            <w:pStyle w:val="85D62136AA474150B1C582B17CFD0B4D2"/>
          </w:pPr>
          <w:r w:rsidRPr="00D57D59">
            <w:rPr>
              <w:szCs w:val="22"/>
            </w:rPr>
            <w:t>OBJET DE L’APPEL D’OFFRES</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2311DF352DA44B30A4DE028832252CDD"/>
        <w:category>
          <w:name w:val="Général"/>
          <w:gallery w:val="placeholder"/>
        </w:category>
        <w:types>
          <w:type w:val="bbPlcHdr"/>
        </w:types>
        <w:behaviors>
          <w:behavior w:val="content"/>
        </w:behaviors>
        <w:guid w:val="{9343E90C-F4A4-44C1-8D6D-C9ED6E572FC0}"/>
      </w:docPartPr>
      <w:docPartBody>
        <w:p w:rsidR="00AE4604" w:rsidRDefault="00386912" w:rsidP="00386912">
          <w:pPr>
            <w:pStyle w:val="2311DF352DA44B30A4DE028832252CDD2"/>
          </w:pPr>
          <w:r w:rsidRPr="00D57D59">
            <w:rPr>
              <w:color w:val="808080" w:themeColor="background1" w:themeShade="80"/>
              <w:sz w:val="18"/>
              <w:szCs w:val="18"/>
            </w:rPr>
            <w:t>OBJET DE L’APPEL D’OFFRES</w:t>
          </w:r>
        </w:p>
      </w:docPartBody>
    </w:docPart>
    <w:docPart>
      <w:docPartPr>
        <w:name w:val="8AC662CCD75A49479DA9B9790FDAD588"/>
        <w:category>
          <w:name w:val="Général"/>
          <w:gallery w:val="placeholder"/>
        </w:category>
        <w:types>
          <w:type w:val="bbPlcHdr"/>
        </w:types>
        <w:behaviors>
          <w:behavior w:val="content"/>
        </w:behaviors>
        <w:guid w:val="{F367A1A7-0DD2-4CE6-A6DA-4BBC25E26BCF}"/>
      </w:docPartPr>
      <w:docPartBody>
        <w:p w:rsidR="00AE4604" w:rsidRDefault="00386912" w:rsidP="00386912">
          <w:pPr>
            <w:pStyle w:val="8AC662CCD75A49479DA9B9790FDAD5882"/>
          </w:pPr>
          <w:r w:rsidRPr="00D57D59">
            <w:rPr>
              <w:color w:val="808080" w:themeColor="background1" w:themeShade="80"/>
              <w:sz w:val="18"/>
              <w:szCs w:val="18"/>
            </w:rPr>
            <w:t>OBJET DE L’APPEL D’OFFRES</w:t>
          </w:r>
        </w:p>
      </w:docPartBody>
    </w:docPart>
    <w:docPart>
      <w:docPartPr>
        <w:name w:val="576F7DED16B34CC28F8B53B095B09DDF"/>
        <w:category>
          <w:name w:val="Général"/>
          <w:gallery w:val="placeholder"/>
        </w:category>
        <w:types>
          <w:type w:val="bbPlcHdr"/>
        </w:types>
        <w:behaviors>
          <w:behavior w:val="content"/>
        </w:behaviors>
        <w:guid w:val="{D28EF7ED-7398-4580-8990-C4EE80595B4A}"/>
      </w:docPartPr>
      <w:docPartBody>
        <w:p w:rsidR="00D620F3" w:rsidRDefault="00D620F3" w:rsidP="00D620F3">
          <w:pPr>
            <w:pStyle w:val="576F7DED16B34CC28F8B53B095B09DDF"/>
          </w:pPr>
          <w:r>
            <w:rPr>
              <w:b/>
              <w:sz w:val="27"/>
              <w:szCs w:val="27"/>
            </w:rPr>
            <w:t>OBJET DE L’APPEL D’OFFRES</w:t>
          </w:r>
        </w:p>
      </w:docPartBody>
    </w:docPart>
    <w:docPart>
      <w:docPartPr>
        <w:name w:val="D2662853B1A642B2809F0DF56F8DCA50"/>
        <w:category>
          <w:name w:val="Général"/>
          <w:gallery w:val="placeholder"/>
        </w:category>
        <w:types>
          <w:type w:val="bbPlcHdr"/>
        </w:types>
        <w:behaviors>
          <w:behavior w:val="content"/>
        </w:behaviors>
        <w:guid w:val="{FE073D39-5B70-4BDF-AF07-4880C28362A7}"/>
      </w:docPartPr>
      <w:docPartBody>
        <w:p w:rsidR="002130B8" w:rsidRDefault="00D620F3" w:rsidP="00D620F3">
          <w:pPr>
            <w:pStyle w:val="D2662853B1A642B2809F0DF56F8DCA50"/>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940B144D6AB46CBB4698843DD543CF9"/>
        <w:category>
          <w:name w:val="Général"/>
          <w:gallery w:val="placeholder"/>
        </w:category>
        <w:types>
          <w:type w:val="bbPlcHdr"/>
        </w:types>
        <w:behaviors>
          <w:behavior w:val="content"/>
        </w:behaviors>
        <w:guid w:val="{0211CBB6-B2E2-4495-8ABC-F845F339B748}"/>
      </w:docPartPr>
      <w:docPartBody>
        <w:p w:rsidR="00386912" w:rsidRDefault="008B2FC6" w:rsidP="008B2FC6">
          <w:pPr>
            <w:pStyle w:val="A940B144D6AB46CBB4698843DD543CF9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E4E42FE05D534B4B9C67DCD2EE8890C0"/>
        <w:category>
          <w:name w:val="Général"/>
          <w:gallery w:val="placeholder"/>
        </w:category>
        <w:types>
          <w:type w:val="bbPlcHdr"/>
        </w:types>
        <w:behaviors>
          <w:behavior w:val="content"/>
        </w:behaviors>
        <w:guid w:val="{7258DBE9-9D0C-432B-A8ED-2E8C391A9282}"/>
      </w:docPartPr>
      <w:docPartBody>
        <w:p w:rsidR="0022404D" w:rsidRDefault="008B2FC6" w:rsidP="008B2FC6">
          <w:pPr>
            <w:pStyle w:val="E4E42FE05D534B4B9C67DCD2EE8890C06"/>
          </w:pPr>
          <w:r w:rsidRPr="007C3C76">
            <w:rPr>
              <w:color w:val="0070C0"/>
              <w:szCs w:val="22"/>
            </w:rPr>
            <w:t>[Objet détaillé à compléter]</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983ED2BA9BEF4171815895DAF456A65B"/>
        <w:category>
          <w:name w:val="Général"/>
          <w:gallery w:val="placeholder"/>
        </w:category>
        <w:types>
          <w:type w:val="bbPlcHdr"/>
        </w:types>
        <w:behaviors>
          <w:behavior w:val="content"/>
        </w:behaviors>
        <w:guid w:val="{221C9980-5210-42D2-A26D-7C971D633A90}"/>
      </w:docPartPr>
      <w:docPartBody>
        <w:p w:rsidR="00F73F26" w:rsidRDefault="00D75C7A" w:rsidP="00D75C7A">
          <w:pPr>
            <w:pStyle w:val="983ED2BA9BEF4171815895DAF456A65B"/>
          </w:pPr>
          <w:r w:rsidRPr="00A31A12">
            <w:rPr>
              <w:color w:val="0070C0"/>
            </w:rPr>
            <w:t>[A compléter]</w:t>
          </w:r>
        </w:p>
      </w:docPartBody>
    </w:docPart>
    <w:docPart>
      <w:docPartPr>
        <w:name w:val="ABBF6B00155E4A398FD55CF1651B39B5"/>
        <w:category>
          <w:name w:val="Général"/>
          <w:gallery w:val="placeholder"/>
        </w:category>
        <w:types>
          <w:type w:val="bbPlcHdr"/>
        </w:types>
        <w:behaviors>
          <w:behavior w:val="content"/>
        </w:behaviors>
        <w:guid w:val="{49F68073-D21D-4C59-8B62-44B8CABF7F3C}"/>
      </w:docPartPr>
      <w:docPartBody>
        <w:p w:rsidR="00326F3A" w:rsidRDefault="00B2558F" w:rsidP="00B2558F">
          <w:pPr>
            <w:pStyle w:val="ABBF6B00155E4A398FD55CF1651B39B5"/>
          </w:pPr>
          <w:r w:rsidRPr="00F27FAB">
            <w:rPr>
              <w:color w:val="0070C0"/>
            </w:rPr>
            <w:t>[A compléter]</w:t>
          </w:r>
        </w:p>
      </w:docPartBody>
    </w:docPart>
    <w:docPart>
      <w:docPartPr>
        <w:name w:val="4F1D3014245549848983034559198A12"/>
        <w:category>
          <w:name w:val="Général"/>
          <w:gallery w:val="placeholder"/>
        </w:category>
        <w:types>
          <w:type w:val="bbPlcHdr"/>
        </w:types>
        <w:behaviors>
          <w:behavior w:val="content"/>
        </w:behaviors>
        <w:guid w:val="{DA1645C7-F91A-4FD0-80C6-01C3389CEDEF}"/>
      </w:docPartPr>
      <w:docPartBody>
        <w:p w:rsidR="00790B29" w:rsidRDefault="00790B29" w:rsidP="00790B29">
          <w:pPr>
            <w:pStyle w:val="4F1D3014245549848983034559198A12"/>
          </w:pPr>
          <w:r>
            <w:rPr>
              <w:b/>
              <w:sz w:val="27"/>
              <w:szCs w:val="27"/>
            </w:rPr>
            <w:t>OBJET DE L’APPEL D’OFFRES</w:t>
          </w:r>
        </w:p>
      </w:docPartBody>
    </w:docPart>
    <w:docPart>
      <w:docPartPr>
        <w:name w:val="8A4EC8014FA741928BF1A7E82D106481"/>
        <w:category>
          <w:name w:val="Général"/>
          <w:gallery w:val="placeholder"/>
        </w:category>
        <w:types>
          <w:type w:val="bbPlcHdr"/>
        </w:types>
        <w:behaviors>
          <w:behavior w:val="content"/>
        </w:behaviors>
        <w:guid w:val="{B3651D68-0452-47D1-A5F8-FEAF715E3555}"/>
      </w:docPartPr>
      <w:docPartBody>
        <w:p w:rsidR="00790B29" w:rsidRDefault="00790B29" w:rsidP="00790B29">
          <w:pPr>
            <w:pStyle w:val="8A4EC8014FA741928BF1A7E82D106481"/>
          </w:pPr>
          <w:r>
            <w:rPr>
              <w:b/>
              <w:sz w:val="27"/>
              <w:szCs w:val="27"/>
            </w:rPr>
            <w:t>OBJET DE L’APPEL D’OFFRES</w:t>
          </w:r>
        </w:p>
      </w:docPartBody>
    </w:docPart>
    <w:docPart>
      <w:docPartPr>
        <w:name w:val="B4D0CA3C123E4D1A8B5A51AB93C0FA58"/>
        <w:category>
          <w:name w:val="Général"/>
          <w:gallery w:val="placeholder"/>
        </w:category>
        <w:types>
          <w:type w:val="bbPlcHdr"/>
        </w:types>
        <w:behaviors>
          <w:behavior w:val="content"/>
        </w:behaviors>
        <w:guid w:val="{FAEEB103-7C59-404C-8D90-5C7DC6E0535D}"/>
      </w:docPartPr>
      <w:docPartBody>
        <w:p w:rsidR="00790B29" w:rsidRDefault="00790B29" w:rsidP="00790B29">
          <w:pPr>
            <w:pStyle w:val="B4D0CA3C123E4D1A8B5A51AB93C0FA58"/>
          </w:pPr>
          <w:r>
            <w:rPr>
              <w:b/>
              <w:sz w:val="27"/>
              <w:szCs w:val="27"/>
            </w:rPr>
            <w:t>OBJET DE L’APPEL D’OFFRES</w:t>
          </w:r>
        </w:p>
      </w:docPartBody>
    </w:docPart>
    <w:docPart>
      <w:docPartPr>
        <w:name w:val="42272E9238DD424D9302F1B9BF91D6FB"/>
        <w:category>
          <w:name w:val="Général"/>
          <w:gallery w:val="placeholder"/>
        </w:category>
        <w:types>
          <w:type w:val="bbPlcHdr"/>
        </w:types>
        <w:behaviors>
          <w:behavior w:val="content"/>
        </w:behaviors>
        <w:guid w:val="{B2670911-A8F6-411D-9104-440167BF5F6E}"/>
      </w:docPartPr>
      <w:docPartBody>
        <w:p w:rsidR="00790B29" w:rsidRDefault="00790B29" w:rsidP="00790B29">
          <w:pPr>
            <w:pStyle w:val="42272E9238DD424D9302F1B9BF91D6FB"/>
          </w:pPr>
          <w:r>
            <w:rPr>
              <w:b/>
              <w:sz w:val="27"/>
              <w:szCs w:val="27"/>
            </w:rPr>
            <w:t>OBJET DE L’APPEL D’OFFRES</w:t>
          </w:r>
        </w:p>
      </w:docPartBody>
    </w:docPart>
    <w:docPart>
      <w:docPartPr>
        <w:name w:val="6322CE2CD59A4CBE8B3D8AE88618F19E"/>
        <w:category>
          <w:name w:val="Général"/>
          <w:gallery w:val="placeholder"/>
        </w:category>
        <w:types>
          <w:type w:val="bbPlcHdr"/>
        </w:types>
        <w:behaviors>
          <w:behavior w:val="content"/>
        </w:behaviors>
        <w:guid w:val="{30FEE839-7AD3-416D-B87D-D5ABA1381132}"/>
      </w:docPartPr>
      <w:docPartBody>
        <w:p w:rsidR="00790B29" w:rsidRDefault="00790B29" w:rsidP="00790B29">
          <w:pPr>
            <w:pStyle w:val="6322CE2CD59A4CBE8B3D8AE88618F19E"/>
          </w:pPr>
          <w:r>
            <w:rPr>
              <w:b/>
              <w:sz w:val="27"/>
              <w:szCs w:val="27"/>
            </w:rPr>
            <w:t>OBJET DE L’APPEL D’OFFRES</w:t>
          </w:r>
        </w:p>
      </w:docPartBody>
    </w:docPart>
    <w:docPart>
      <w:docPartPr>
        <w:name w:val="A53EF346E75045D9AFB45DFAB95E834F"/>
        <w:category>
          <w:name w:val="Général"/>
          <w:gallery w:val="placeholder"/>
        </w:category>
        <w:types>
          <w:type w:val="bbPlcHdr"/>
        </w:types>
        <w:behaviors>
          <w:behavior w:val="content"/>
        </w:behaviors>
        <w:guid w:val="{081225F8-5B30-467E-A77E-DF9F6FC125D8}"/>
      </w:docPartPr>
      <w:docPartBody>
        <w:p w:rsidR="00595E64" w:rsidRDefault="00790B29" w:rsidP="00790B29">
          <w:pPr>
            <w:pStyle w:val="A53EF346E75045D9AFB45DFAB95E834F"/>
          </w:pPr>
          <w:r>
            <w:rPr>
              <w:b/>
              <w:sz w:val="27"/>
              <w:szCs w:val="27"/>
            </w:rPr>
            <w:t>OBJET DE L’APPEL D’OFFRES</w:t>
          </w:r>
        </w:p>
      </w:docPartBody>
    </w:docPart>
    <w:docPart>
      <w:docPartPr>
        <w:name w:val="03C4279E35314D47AB55DC8E332DABC8"/>
        <w:category>
          <w:name w:val="Général"/>
          <w:gallery w:val="placeholder"/>
        </w:category>
        <w:types>
          <w:type w:val="bbPlcHdr"/>
        </w:types>
        <w:behaviors>
          <w:behavior w:val="content"/>
        </w:behaviors>
        <w:guid w:val="{41422984-57F5-42C3-BB59-B7B5D49A1D1C}"/>
      </w:docPartPr>
      <w:docPartBody>
        <w:p w:rsidR="00595E64" w:rsidRDefault="00790B29" w:rsidP="00790B29">
          <w:pPr>
            <w:pStyle w:val="03C4279E35314D47AB55DC8E332DABC8"/>
          </w:pPr>
          <w:r>
            <w:rPr>
              <w:b/>
              <w:sz w:val="27"/>
              <w:szCs w:val="27"/>
            </w:rPr>
            <w:t>OBJET DE L’APPEL D’OFFRES</w:t>
          </w:r>
        </w:p>
      </w:docPartBody>
    </w:docPart>
    <w:docPart>
      <w:docPartPr>
        <w:name w:val="A6A1CF71AD334A4A90D7E5359FA1990E"/>
        <w:category>
          <w:name w:val="Général"/>
          <w:gallery w:val="placeholder"/>
        </w:category>
        <w:types>
          <w:type w:val="bbPlcHdr"/>
        </w:types>
        <w:behaviors>
          <w:behavior w:val="content"/>
        </w:behaviors>
        <w:guid w:val="{FCBEFF6D-6F06-45DC-876D-744C9EDA9B0D}"/>
      </w:docPartPr>
      <w:docPartBody>
        <w:p w:rsidR="0046074C" w:rsidRDefault="004C168E" w:rsidP="004C168E">
          <w:pPr>
            <w:pStyle w:val="A6A1CF71AD334A4A90D7E5359FA1990E"/>
          </w:pPr>
          <w:r w:rsidRPr="00D57D59">
            <w:rPr>
              <w:color w:val="808080" w:themeColor="background1" w:themeShade="80"/>
              <w:sz w:val="18"/>
              <w:szCs w:val="18"/>
            </w:rPr>
            <w:t>OBJET DE L’APPEL D’OFFRES</w:t>
          </w:r>
        </w:p>
      </w:docPartBody>
    </w:docPart>
    <w:docPart>
      <w:docPartPr>
        <w:name w:val="74F380FE3C174F6CAFA556B4C3EB3176"/>
        <w:category>
          <w:name w:val="Général"/>
          <w:gallery w:val="placeholder"/>
        </w:category>
        <w:types>
          <w:type w:val="bbPlcHdr"/>
        </w:types>
        <w:behaviors>
          <w:behavior w:val="content"/>
        </w:behaviors>
        <w:guid w:val="{70B62C15-A28B-4776-A3F0-D6EFAE0080A4}"/>
      </w:docPartPr>
      <w:docPartBody>
        <w:p w:rsidR="0046074C" w:rsidRDefault="004C168E" w:rsidP="004C168E">
          <w:pPr>
            <w:pStyle w:val="74F380FE3C174F6CAFA556B4C3EB3176"/>
          </w:pPr>
          <w:r>
            <w:rPr>
              <w:b/>
              <w:sz w:val="27"/>
              <w:szCs w:val="27"/>
            </w:rPr>
            <w:t>OBJET DE L’APPEL D’OFFRES</w:t>
          </w:r>
        </w:p>
      </w:docPartBody>
    </w:docPart>
    <w:docPart>
      <w:docPartPr>
        <w:name w:val="021C8248F8E34EBD84295235B479D31C"/>
        <w:category>
          <w:name w:val="Général"/>
          <w:gallery w:val="placeholder"/>
        </w:category>
        <w:types>
          <w:type w:val="bbPlcHdr"/>
        </w:types>
        <w:behaviors>
          <w:behavior w:val="content"/>
        </w:behaviors>
        <w:guid w:val="{087F5042-CF64-4DEA-8F24-2B5FDEAB4F80}"/>
      </w:docPartPr>
      <w:docPartBody>
        <w:p w:rsidR="0046074C" w:rsidRDefault="004C168E" w:rsidP="004C168E">
          <w:pPr>
            <w:pStyle w:val="021C8248F8E34EBD84295235B479D31C"/>
          </w:pPr>
          <w:r w:rsidRPr="00D57D59">
            <w:t>OBJET DE L’APPEL D’OFFRES</w:t>
          </w:r>
        </w:p>
      </w:docPartBody>
    </w:docPart>
    <w:docPart>
      <w:docPartPr>
        <w:name w:val="82E6CAC7531A44CB84FAC8A1F250BC54"/>
        <w:category>
          <w:name w:val="Général"/>
          <w:gallery w:val="placeholder"/>
        </w:category>
        <w:types>
          <w:type w:val="bbPlcHdr"/>
        </w:types>
        <w:behaviors>
          <w:behavior w:val="content"/>
        </w:behaviors>
        <w:guid w:val="{BE28F7C1-0C04-4A12-925A-CCB04B642A4C}"/>
      </w:docPartPr>
      <w:docPartBody>
        <w:p w:rsidR="0046074C" w:rsidRDefault="004C168E" w:rsidP="004C168E">
          <w:pPr>
            <w:pStyle w:val="82E6CAC7531A44CB84FAC8A1F250BC54"/>
          </w:pPr>
          <w:r>
            <w:rPr>
              <w:b/>
              <w:sz w:val="27"/>
              <w:szCs w:val="27"/>
            </w:rPr>
            <w:t>OBJET DE L’APPEL D’OFFRES</w:t>
          </w:r>
        </w:p>
      </w:docPartBody>
    </w:docPart>
    <w:docPart>
      <w:docPartPr>
        <w:name w:val="8BEEF09A7A3446848D990DE85D8E5EF5"/>
        <w:category>
          <w:name w:val="Général"/>
          <w:gallery w:val="placeholder"/>
        </w:category>
        <w:types>
          <w:type w:val="bbPlcHdr"/>
        </w:types>
        <w:behaviors>
          <w:behavior w:val="content"/>
        </w:behaviors>
        <w:guid w:val="{9D98EEDE-1479-4515-BB38-AD14EF0A5E17}"/>
      </w:docPartPr>
      <w:docPartBody>
        <w:p w:rsidR="0046074C" w:rsidRDefault="004C168E" w:rsidP="004C168E">
          <w:pPr>
            <w:pStyle w:val="8BEEF09A7A3446848D990DE85D8E5EF5"/>
          </w:pPr>
          <w:r w:rsidRPr="00D57D59">
            <w:t>OBJET DE L’APPEL D’OFFRES</w:t>
          </w:r>
        </w:p>
      </w:docPartBody>
    </w:docPart>
    <w:docPart>
      <w:docPartPr>
        <w:name w:val="5329EE106AA647D583F3F97EBB2B0E8A"/>
        <w:category>
          <w:name w:val="Général"/>
          <w:gallery w:val="placeholder"/>
        </w:category>
        <w:types>
          <w:type w:val="bbPlcHdr"/>
        </w:types>
        <w:behaviors>
          <w:behavior w:val="content"/>
        </w:behaviors>
        <w:guid w:val="{511B655A-CEFC-436C-B31E-B00FB9B8EE35}"/>
      </w:docPartPr>
      <w:docPartBody>
        <w:p w:rsidR="0046074C" w:rsidRDefault="004C168E" w:rsidP="004C168E">
          <w:pPr>
            <w:pStyle w:val="5329EE106AA647D583F3F97EBB2B0E8A"/>
          </w:pPr>
          <w:r>
            <w:rPr>
              <w:b/>
              <w:sz w:val="27"/>
              <w:szCs w:val="27"/>
            </w:rPr>
            <w:t>OBJET DE L’APPEL D’OFFRES</w:t>
          </w:r>
        </w:p>
      </w:docPartBody>
    </w:docPart>
    <w:docPart>
      <w:docPartPr>
        <w:name w:val="333BA779211E45F9815729A5283DB2FE"/>
        <w:category>
          <w:name w:val="Général"/>
          <w:gallery w:val="placeholder"/>
        </w:category>
        <w:types>
          <w:type w:val="bbPlcHdr"/>
        </w:types>
        <w:behaviors>
          <w:behavior w:val="content"/>
        </w:behaviors>
        <w:guid w:val="{4864FCF0-FEFF-401D-A286-8B972E8DF758}"/>
      </w:docPartPr>
      <w:docPartBody>
        <w:p w:rsidR="00000000" w:rsidRDefault="00DC5324" w:rsidP="00DC5324">
          <w:pPr>
            <w:pStyle w:val="333BA779211E45F9815729A5283DB2FE"/>
          </w:pPr>
          <w:r w:rsidRPr="00A838D9">
            <w:rPr>
              <w:color w:val="0070C0"/>
            </w:rPr>
            <w:t>[</w:t>
          </w:r>
          <w:r w:rsidRPr="00A838D9">
            <w:rPr>
              <w:rStyle w:val="Textedelespacerserv"/>
              <w:color w:val="0070C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604"/>
    <w:rsid w:val="00076949"/>
    <w:rsid w:val="001B6B33"/>
    <w:rsid w:val="00201568"/>
    <w:rsid w:val="002130B8"/>
    <w:rsid w:val="0022404D"/>
    <w:rsid w:val="00250082"/>
    <w:rsid w:val="00326F3A"/>
    <w:rsid w:val="003776AE"/>
    <w:rsid w:val="00386912"/>
    <w:rsid w:val="0046074C"/>
    <w:rsid w:val="00475B15"/>
    <w:rsid w:val="004C168E"/>
    <w:rsid w:val="004C204B"/>
    <w:rsid w:val="004D4D95"/>
    <w:rsid w:val="00503C21"/>
    <w:rsid w:val="00511F9C"/>
    <w:rsid w:val="00595E64"/>
    <w:rsid w:val="006C3860"/>
    <w:rsid w:val="006D40FF"/>
    <w:rsid w:val="006D687C"/>
    <w:rsid w:val="007075FD"/>
    <w:rsid w:val="00790B29"/>
    <w:rsid w:val="00797C53"/>
    <w:rsid w:val="00811CD8"/>
    <w:rsid w:val="00816300"/>
    <w:rsid w:val="00893D6B"/>
    <w:rsid w:val="008B2FC6"/>
    <w:rsid w:val="00A93F7D"/>
    <w:rsid w:val="00AE4604"/>
    <w:rsid w:val="00B2558F"/>
    <w:rsid w:val="00BB65C4"/>
    <w:rsid w:val="00D620F3"/>
    <w:rsid w:val="00D6223B"/>
    <w:rsid w:val="00D75C7A"/>
    <w:rsid w:val="00DC5324"/>
    <w:rsid w:val="00E707F8"/>
    <w:rsid w:val="00F12919"/>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DC5324"/>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C24661DA380C4104A3856E27BAA50748">
    <w:name w:val="C24661DA380C4104A3856E27BAA50748"/>
    <w:rsid w:val="00790B29"/>
  </w:style>
  <w:style w:type="paragraph" w:customStyle="1" w:styleId="4F1D3014245549848983034559198A12">
    <w:name w:val="4F1D3014245549848983034559198A12"/>
    <w:rsid w:val="00790B29"/>
  </w:style>
  <w:style w:type="paragraph" w:customStyle="1" w:styleId="D78F74CC54144CC28AD2C20D325D082E">
    <w:name w:val="D78F74CC54144CC28AD2C20D325D082E"/>
    <w:rsid w:val="00790B29"/>
  </w:style>
  <w:style w:type="paragraph" w:customStyle="1" w:styleId="20E633B8B4144062AEFC32C65BF3C18A">
    <w:name w:val="20E633B8B4144062AEFC32C65BF3C18A"/>
    <w:rsid w:val="00790B29"/>
  </w:style>
  <w:style w:type="paragraph" w:customStyle="1" w:styleId="A939B12CF9144B63B4CA78A94DB467C6">
    <w:name w:val="A939B12CF9144B63B4CA78A94DB467C6"/>
    <w:rsid w:val="00790B29"/>
  </w:style>
  <w:style w:type="paragraph" w:customStyle="1" w:styleId="8A4EC8014FA741928BF1A7E82D106481">
    <w:name w:val="8A4EC8014FA741928BF1A7E82D106481"/>
    <w:rsid w:val="00790B29"/>
  </w:style>
  <w:style w:type="paragraph" w:customStyle="1" w:styleId="B4D0CA3C123E4D1A8B5A51AB93C0FA58">
    <w:name w:val="B4D0CA3C123E4D1A8B5A51AB93C0FA58"/>
    <w:rsid w:val="00790B29"/>
  </w:style>
  <w:style w:type="paragraph" w:customStyle="1" w:styleId="42272E9238DD424D9302F1B9BF91D6FB">
    <w:name w:val="42272E9238DD424D9302F1B9BF91D6FB"/>
    <w:rsid w:val="00790B29"/>
  </w:style>
  <w:style w:type="paragraph" w:customStyle="1" w:styleId="6322CE2CD59A4CBE8B3D8AE88618F19E">
    <w:name w:val="6322CE2CD59A4CBE8B3D8AE88618F19E"/>
    <w:rsid w:val="00790B29"/>
  </w:style>
  <w:style w:type="paragraph" w:customStyle="1" w:styleId="A53EF346E75045D9AFB45DFAB95E834F">
    <w:name w:val="A53EF346E75045D9AFB45DFAB95E834F"/>
    <w:rsid w:val="00790B29"/>
  </w:style>
  <w:style w:type="paragraph" w:customStyle="1" w:styleId="87C5DB85CB4E48998F436BC8515FB6F9">
    <w:name w:val="87C5DB85CB4E48998F436BC8515FB6F9"/>
    <w:rsid w:val="00790B29"/>
  </w:style>
  <w:style w:type="paragraph" w:customStyle="1" w:styleId="03C4279E35314D47AB55DC8E332DABC8">
    <w:name w:val="03C4279E35314D47AB55DC8E332DABC8"/>
    <w:rsid w:val="00790B29"/>
  </w:style>
  <w:style w:type="paragraph" w:customStyle="1" w:styleId="6ED92365FA89413997D2F83E5A372517">
    <w:name w:val="6ED92365FA89413997D2F83E5A372517"/>
    <w:rsid w:val="004C168E"/>
    <w:rPr>
      <w:lang w:val="fr-NC" w:eastAsia="fr-NC"/>
    </w:rPr>
  </w:style>
  <w:style w:type="paragraph" w:customStyle="1" w:styleId="A6A1CF71AD334A4A90D7E5359FA1990E">
    <w:name w:val="A6A1CF71AD334A4A90D7E5359FA1990E"/>
    <w:rsid w:val="004C168E"/>
    <w:rPr>
      <w:lang w:val="fr-NC" w:eastAsia="fr-NC"/>
    </w:rPr>
  </w:style>
  <w:style w:type="paragraph" w:customStyle="1" w:styleId="74F380FE3C174F6CAFA556B4C3EB3176">
    <w:name w:val="74F380FE3C174F6CAFA556B4C3EB3176"/>
    <w:rsid w:val="004C168E"/>
    <w:rPr>
      <w:lang w:val="fr-NC" w:eastAsia="fr-NC"/>
    </w:rPr>
  </w:style>
  <w:style w:type="paragraph" w:customStyle="1" w:styleId="021C8248F8E34EBD84295235B479D31C">
    <w:name w:val="021C8248F8E34EBD84295235B479D31C"/>
    <w:rsid w:val="004C168E"/>
    <w:rPr>
      <w:lang w:val="fr-NC" w:eastAsia="fr-NC"/>
    </w:rPr>
  </w:style>
  <w:style w:type="paragraph" w:customStyle="1" w:styleId="82E6CAC7531A44CB84FAC8A1F250BC54">
    <w:name w:val="82E6CAC7531A44CB84FAC8A1F250BC54"/>
    <w:rsid w:val="004C168E"/>
    <w:rPr>
      <w:lang w:val="fr-NC" w:eastAsia="fr-NC"/>
    </w:rPr>
  </w:style>
  <w:style w:type="paragraph" w:customStyle="1" w:styleId="8BEEF09A7A3446848D990DE85D8E5EF5">
    <w:name w:val="8BEEF09A7A3446848D990DE85D8E5EF5"/>
    <w:rsid w:val="004C168E"/>
    <w:rPr>
      <w:lang w:val="fr-NC" w:eastAsia="fr-NC"/>
    </w:rPr>
  </w:style>
  <w:style w:type="paragraph" w:customStyle="1" w:styleId="5329EE106AA647D583F3F97EBB2B0E8A">
    <w:name w:val="5329EE106AA647D583F3F97EBB2B0E8A"/>
    <w:rsid w:val="004C168E"/>
    <w:rPr>
      <w:lang w:val="fr-NC" w:eastAsia="fr-NC"/>
    </w:rPr>
  </w:style>
  <w:style w:type="paragraph" w:customStyle="1" w:styleId="333BA779211E45F9815729A5283DB2FE">
    <w:name w:val="333BA779211E45F9815729A5283DB2FE"/>
    <w:rsid w:val="00DC5324"/>
    <w:rPr>
      <w:lang w:val="fr-NC" w:eastAsia="fr-NC"/>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9A429-6FB2-4FF2-A730-2C52F83BF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88</TotalTime>
  <Pages>20</Pages>
  <Words>6709</Words>
  <Characters>38247</Characters>
  <Application>Microsoft Office Word</Application>
  <DocSecurity>0</DocSecurity>
  <Lines>318</Lines>
  <Paragraphs>89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Laurent Forest</cp:lastModifiedBy>
  <cp:revision>7</cp:revision>
  <cp:lastPrinted>2018-05-04T06:25:00Z</cp:lastPrinted>
  <dcterms:created xsi:type="dcterms:W3CDTF">2026-03-09T02:15:00Z</dcterms:created>
  <dcterms:modified xsi:type="dcterms:W3CDTF">2026-04-02T21:49:00Z</dcterms:modified>
</cp:coreProperties>
</file>